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F51763" w:rsidR="00BB464D" w:rsidP="00BB464D" w:rsidRDefault="00BB464D" w14:paraId="5BDA1168" w14:textId="77777777">
      <w:pPr>
        <w:spacing w:after="0" w:line="360" w:lineRule="auto"/>
        <w:jc w:val="center"/>
        <w:rPr>
          <w:rFonts w:cs="Calibri"/>
          <w:b/>
          <w:sz w:val="24"/>
          <w:szCs w:val="24"/>
        </w:rPr>
      </w:pPr>
    </w:p>
    <w:p w:rsidRPr="00F51763" w:rsidR="00A63563" w:rsidP="00BB464D" w:rsidRDefault="00A63563" w14:paraId="791F0217" w14:textId="37FC0F0C">
      <w:pPr>
        <w:spacing w:after="0" w:line="360" w:lineRule="auto"/>
        <w:jc w:val="center"/>
        <w:rPr>
          <w:rFonts w:cs="Calibri"/>
          <w:b/>
          <w:sz w:val="24"/>
          <w:szCs w:val="24"/>
        </w:rPr>
      </w:pPr>
      <w:r w:rsidRPr="00F51763">
        <w:rPr>
          <w:rFonts w:cs="Calibri"/>
          <w:b/>
          <w:sz w:val="24"/>
          <w:szCs w:val="24"/>
        </w:rPr>
        <w:t xml:space="preserve">PROCESO </w:t>
      </w:r>
      <w:r w:rsidRPr="00F51763" w:rsidR="002E0F5A">
        <w:rPr>
          <w:rFonts w:cs="Calibri"/>
          <w:b/>
          <w:sz w:val="24"/>
          <w:szCs w:val="24"/>
        </w:rPr>
        <w:t>DE GESTIÓN DE</w:t>
      </w:r>
      <w:r w:rsidRPr="00F51763" w:rsidR="00B53D0D">
        <w:rPr>
          <w:rFonts w:cs="Calibri"/>
          <w:b/>
          <w:sz w:val="24"/>
          <w:szCs w:val="24"/>
        </w:rPr>
        <w:t xml:space="preserve"> FORMACIÓN PROFESIONAL INTEGRAL</w:t>
      </w:r>
    </w:p>
    <w:p w:rsidRPr="00F51763" w:rsidR="00A63563" w:rsidP="00BB464D" w:rsidRDefault="00A63563" w14:paraId="5E3BCBDD" w14:textId="74D77B8F">
      <w:pPr>
        <w:spacing w:after="0" w:line="360" w:lineRule="auto"/>
        <w:jc w:val="center"/>
        <w:rPr>
          <w:rFonts w:cs="Calibri"/>
          <w:b/>
          <w:color w:val="FF0000"/>
          <w:sz w:val="24"/>
          <w:szCs w:val="24"/>
        </w:rPr>
      </w:pPr>
      <w:r w:rsidRPr="00F51763">
        <w:rPr>
          <w:rFonts w:cs="Calibri"/>
          <w:b/>
          <w:sz w:val="24"/>
          <w:szCs w:val="24"/>
        </w:rPr>
        <w:t xml:space="preserve">FORMATO </w:t>
      </w:r>
      <w:r w:rsidRPr="00F51763" w:rsidR="00B53D0D">
        <w:rPr>
          <w:rFonts w:cs="Calibri"/>
          <w:b/>
          <w:sz w:val="24"/>
          <w:szCs w:val="24"/>
        </w:rPr>
        <w:t>GUÍA DE APRENDIZAJE</w:t>
      </w:r>
    </w:p>
    <w:p w:rsidRPr="00F51763" w:rsidR="00BB464D" w:rsidP="00BB464D" w:rsidRDefault="00BB464D" w14:paraId="26976494" w14:textId="77777777">
      <w:pPr>
        <w:spacing w:after="0" w:line="360" w:lineRule="auto"/>
        <w:jc w:val="center"/>
        <w:rPr>
          <w:rFonts w:cs="Calibri"/>
          <w:b/>
          <w:color w:val="FF0000"/>
          <w:sz w:val="24"/>
          <w:szCs w:val="24"/>
        </w:rPr>
      </w:pPr>
    </w:p>
    <w:p w:rsidRPr="00F51763" w:rsidR="00B53D0D" w:rsidP="00033399" w:rsidRDefault="003605B2" w14:paraId="65322F1D" w14:textId="14AA6DF9">
      <w:pPr>
        <w:spacing w:line="360" w:lineRule="auto"/>
        <w:jc w:val="both"/>
        <w:rPr>
          <w:rFonts w:cs="Calibri"/>
          <w:b/>
          <w:sz w:val="24"/>
          <w:szCs w:val="24"/>
        </w:rPr>
      </w:pPr>
      <w:r w:rsidRPr="00F51763">
        <w:rPr>
          <w:rFonts w:cs="Calibri"/>
          <w:b/>
          <w:sz w:val="24"/>
          <w:szCs w:val="24"/>
        </w:rPr>
        <w:t xml:space="preserve">1. </w:t>
      </w:r>
      <w:r w:rsidRPr="00F51763" w:rsidR="00B53D0D">
        <w:rPr>
          <w:rFonts w:cs="Calibri"/>
          <w:b/>
          <w:sz w:val="24"/>
          <w:szCs w:val="24"/>
        </w:rPr>
        <w:t>IDENTIFICACIÓN DE LA GUIA DE APRENDIZAJE</w:t>
      </w:r>
    </w:p>
    <w:p w:rsidRPr="00B66AEC" w:rsidR="009C21D5" w:rsidP="009C21D5" w:rsidRDefault="009C21D5" w14:paraId="258916B2" w14:textId="78B75B71">
      <w:pPr>
        <w:numPr>
          <w:ilvl w:val="0"/>
          <w:numId w:val="23"/>
        </w:numPr>
        <w:contextualSpacing/>
        <w:jc w:val="both"/>
        <w:rPr>
          <w:rFonts w:ascii="Arial" w:hAnsi="Arial" w:eastAsia="Times" w:cs="Arial"/>
          <w:szCs w:val="20"/>
          <w:lang w:val="es-ES" w:eastAsia="es-ES_tradnl"/>
        </w:rPr>
      </w:pPr>
      <w:r w:rsidRPr="00602605">
        <w:rPr>
          <w:rFonts w:ascii="Arial" w:hAnsi="Arial" w:eastAsia="Times" w:cs="Arial"/>
          <w:szCs w:val="20"/>
          <w:lang w:val="es-ES" w:eastAsia="es-ES_tradnl"/>
        </w:rPr>
        <w:t xml:space="preserve">Denominación del programa de formación: </w:t>
      </w:r>
      <w:r w:rsidRPr="00B66AEC" w:rsidR="00BC2B8D">
        <w:rPr>
          <w:rFonts w:ascii="Arial" w:hAnsi="Arial" w:eastAsia="Times" w:cs="Arial"/>
          <w:szCs w:val="20"/>
          <w:lang w:val="es-ES" w:eastAsia="es-ES_tradnl"/>
        </w:rPr>
        <w:t>Análisis</w:t>
      </w:r>
      <w:r w:rsidRPr="00B66AEC">
        <w:rPr>
          <w:rFonts w:ascii="Arial" w:hAnsi="Arial" w:eastAsia="Times" w:cs="Arial"/>
          <w:szCs w:val="20"/>
          <w:lang w:val="es-ES" w:eastAsia="es-ES_tradnl"/>
        </w:rPr>
        <w:t xml:space="preserve"> y Desarrollo de Software</w:t>
      </w:r>
    </w:p>
    <w:p w:rsidRPr="00B66AEC" w:rsidR="009C21D5" w:rsidP="009C21D5" w:rsidRDefault="009C21D5" w14:paraId="1738620A" w14:textId="77777777">
      <w:pPr>
        <w:numPr>
          <w:ilvl w:val="0"/>
          <w:numId w:val="23"/>
        </w:numPr>
        <w:contextualSpacing/>
        <w:jc w:val="both"/>
        <w:rPr>
          <w:rFonts w:ascii="Arial" w:hAnsi="Arial" w:eastAsia="Times" w:cs="Arial"/>
          <w:szCs w:val="20"/>
          <w:lang w:val="es-ES" w:eastAsia="es-ES_tradnl"/>
        </w:rPr>
      </w:pPr>
      <w:r w:rsidRPr="00B66AEC">
        <w:rPr>
          <w:rFonts w:ascii="Arial" w:hAnsi="Arial" w:eastAsia="Times" w:cs="Arial"/>
          <w:szCs w:val="20"/>
          <w:lang w:val="es-ES" w:eastAsia="es-ES_tradnl"/>
        </w:rPr>
        <w:t>Código del programa de formación: 228118</w:t>
      </w:r>
    </w:p>
    <w:p w:rsidRPr="00B66AEC" w:rsidR="009C21D5" w:rsidP="009C21D5" w:rsidRDefault="009C21D5" w14:paraId="6915D606" w14:textId="77777777">
      <w:pPr>
        <w:numPr>
          <w:ilvl w:val="0"/>
          <w:numId w:val="23"/>
        </w:numPr>
        <w:contextualSpacing/>
        <w:jc w:val="both"/>
        <w:rPr>
          <w:rFonts w:ascii="Arial" w:hAnsi="Arial" w:eastAsia="Times" w:cs="Arial"/>
          <w:szCs w:val="20"/>
          <w:lang w:val="es-ES" w:eastAsia="es-ES_tradnl"/>
        </w:rPr>
      </w:pPr>
      <w:r w:rsidRPr="00B66AEC">
        <w:rPr>
          <w:rFonts w:ascii="Arial" w:hAnsi="Arial" w:eastAsia="Times" w:cs="Arial"/>
          <w:szCs w:val="20"/>
          <w:lang w:val="es-ES" w:eastAsia="es-ES_tradnl"/>
        </w:rPr>
        <w:t>Nombre del proyecto: Desarrollo de software para integrar tecnologías orientadas a servicios.</w:t>
      </w:r>
      <w:r w:rsidRPr="00B66AEC">
        <w:rPr>
          <w:rFonts w:ascii="Arial" w:hAnsi="Arial" w:eastAsia="Times" w:cs="Arial"/>
          <w:szCs w:val="20"/>
          <w:lang w:val="es-ES" w:eastAsia="es-ES_tradnl"/>
        </w:rPr>
        <w:tab/>
      </w:r>
    </w:p>
    <w:p w:rsidRPr="00B66AEC" w:rsidR="009C21D5" w:rsidP="009C21D5" w:rsidRDefault="009C21D5" w14:paraId="05C08D75" w14:textId="705556D5">
      <w:pPr>
        <w:numPr>
          <w:ilvl w:val="0"/>
          <w:numId w:val="23"/>
        </w:numPr>
        <w:contextualSpacing/>
        <w:jc w:val="both"/>
        <w:rPr>
          <w:rFonts w:ascii="Arial" w:hAnsi="Arial" w:eastAsia="Times" w:cs="Arial"/>
          <w:szCs w:val="20"/>
          <w:lang w:val="es-ES" w:eastAsia="es-ES_tradnl"/>
        </w:rPr>
      </w:pPr>
      <w:r w:rsidRPr="00B66AEC">
        <w:rPr>
          <w:rFonts w:ascii="Arial" w:hAnsi="Arial" w:eastAsia="Times" w:cs="Arial"/>
          <w:szCs w:val="20"/>
          <w:lang w:val="es-ES" w:eastAsia="es-ES_tradnl"/>
        </w:rPr>
        <w:t xml:space="preserve">Fase del </w:t>
      </w:r>
      <w:r w:rsidRPr="00B66AEC" w:rsidR="008571DA">
        <w:rPr>
          <w:rFonts w:ascii="Arial" w:hAnsi="Arial" w:eastAsia="Times" w:cs="Arial"/>
          <w:szCs w:val="20"/>
          <w:lang w:val="es-ES" w:eastAsia="es-ES_tradnl"/>
        </w:rPr>
        <w:t>proyecto: Ejecución</w:t>
      </w:r>
    </w:p>
    <w:p w:rsidRPr="00B66AEC" w:rsidR="009C21D5" w:rsidP="009C21D5" w:rsidRDefault="009C21D5" w14:paraId="46FF7CD9" w14:textId="77777777">
      <w:pPr>
        <w:numPr>
          <w:ilvl w:val="0"/>
          <w:numId w:val="23"/>
        </w:numPr>
        <w:contextualSpacing/>
        <w:jc w:val="both"/>
        <w:rPr>
          <w:rFonts w:ascii="Arial" w:hAnsi="Arial" w:eastAsia="Times" w:cs="Arial"/>
          <w:szCs w:val="20"/>
          <w:lang w:val="es-ES" w:eastAsia="es-ES_tradnl"/>
        </w:rPr>
      </w:pPr>
      <w:r w:rsidRPr="00B66AEC">
        <w:rPr>
          <w:rFonts w:ascii="Arial" w:hAnsi="Arial" w:eastAsia="Times" w:cs="Arial"/>
          <w:szCs w:val="20"/>
          <w:lang w:val="es-ES" w:eastAsia="es-ES_tradnl"/>
        </w:rPr>
        <w:t xml:space="preserve">Actividad de proyecto: Construir los componentes de la solución informática </w:t>
      </w:r>
      <w:proofErr w:type="gramStart"/>
      <w:r w:rsidRPr="00B66AEC">
        <w:rPr>
          <w:rFonts w:ascii="Arial" w:hAnsi="Arial" w:eastAsia="Times" w:cs="Arial"/>
          <w:szCs w:val="20"/>
          <w:lang w:val="es-ES" w:eastAsia="es-ES_tradnl"/>
        </w:rPr>
        <w:t>de acuerdo a</w:t>
      </w:r>
      <w:proofErr w:type="gramEnd"/>
      <w:r w:rsidRPr="00B66AEC">
        <w:rPr>
          <w:rFonts w:ascii="Arial" w:hAnsi="Arial" w:eastAsia="Times" w:cs="Arial"/>
          <w:szCs w:val="20"/>
          <w:lang w:val="es-ES" w:eastAsia="es-ES_tradnl"/>
        </w:rPr>
        <w:t xml:space="preserve"> las características funcionales y de calidad del diseño</w:t>
      </w:r>
    </w:p>
    <w:p w:rsidRPr="00B66AEC" w:rsidR="009C21D5" w:rsidP="009C21D5" w:rsidRDefault="009C21D5" w14:paraId="52656547" w14:textId="77777777">
      <w:pPr>
        <w:numPr>
          <w:ilvl w:val="0"/>
          <w:numId w:val="23"/>
        </w:numPr>
        <w:autoSpaceDE w:val="0"/>
        <w:autoSpaceDN w:val="0"/>
        <w:adjustRightInd w:val="0"/>
        <w:spacing w:after="0" w:line="240" w:lineRule="auto"/>
        <w:contextualSpacing/>
        <w:jc w:val="both"/>
        <w:rPr>
          <w:rFonts w:ascii="Arial" w:hAnsi="Arial" w:eastAsia="Times" w:cs="Arial"/>
          <w:szCs w:val="20"/>
          <w:lang w:val="es-ES" w:eastAsia="es-ES_tradnl"/>
        </w:rPr>
      </w:pPr>
      <w:r w:rsidRPr="00B66AEC">
        <w:rPr>
          <w:rFonts w:ascii="Arial" w:hAnsi="Arial" w:eastAsia="Times" w:cs="Arial"/>
          <w:szCs w:val="20"/>
          <w:lang w:val="es-ES" w:eastAsia="es-ES_tradnl"/>
        </w:rPr>
        <w:t>Competencia:</w:t>
      </w:r>
      <w:r w:rsidRPr="00B66AEC">
        <w:rPr>
          <w:rFonts w:ascii="Arial" w:hAnsi="Arial" w:eastAsia="Times New Roman" w:cs="Arial"/>
          <w:color w:val="333333"/>
          <w:szCs w:val="20"/>
          <w:shd w:val="clear" w:color="auto" w:fill="FFFFFF"/>
          <w:lang w:val="es-ES" w:eastAsia="es-ES_tradnl"/>
        </w:rPr>
        <w:t xml:space="preserve"> </w:t>
      </w:r>
      <w:r w:rsidRPr="00B66AEC">
        <w:rPr>
          <w:rFonts w:ascii="Arial" w:hAnsi="Arial" w:eastAsia="Times" w:cs="Arial"/>
          <w:szCs w:val="20"/>
          <w:lang w:val="es-ES" w:eastAsia="es-ES_tradnl"/>
        </w:rPr>
        <w:t>Desarrollar la solución de software de acuerdo con el diseño y metodologías de desarrollo.</w:t>
      </w:r>
    </w:p>
    <w:p w:rsidRPr="001D0DE8" w:rsidR="009C21D5" w:rsidP="009C21D5" w:rsidRDefault="009C21D5" w14:paraId="16EB2378" w14:textId="77777777">
      <w:pPr>
        <w:numPr>
          <w:ilvl w:val="0"/>
          <w:numId w:val="23"/>
        </w:numPr>
        <w:autoSpaceDE w:val="0"/>
        <w:autoSpaceDN w:val="0"/>
        <w:adjustRightInd w:val="0"/>
        <w:spacing w:after="0" w:line="240" w:lineRule="auto"/>
        <w:contextualSpacing/>
        <w:jc w:val="both"/>
        <w:rPr>
          <w:rFonts w:ascii="Arial" w:hAnsi="Arial" w:eastAsia="Times" w:cs="Arial"/>
          <w:szCs w:val="20"/>
          <w:lang w:val="es-ES" w:eastAsia="es-ES_tradnl"/>
        </w:rPr>
      </w:pPr>
      <w:r w:rsidRPr="001D0DE8">
        <w:rPr>
          <w:rFonts w:ascii="Arial" w:hAnsi="Arial" w:eastAsia="Times" w:cs="Arial"/>
          <w:szCs w:val="20"/>
          <w:lang w:val="es-ES" w:eastAsia="es-ES_tradnl"/>
        </w:rPr>
        <w:t>Resultados de aprendizaje alcanzar</w:t>
      </w:r>
    </w:p>
    <w:p w:rsidRPr="006A04CA" w:rsidR="009C21D5" w:rsidP="009C21D5" w:rsidRDefault="009C21D5" w14:paraId="55BC81CB" w14:textId="77777777">
      <w:pPr>
        <w:pStyle w:val="Prrafodelista"/>
        <w:numPr>
          <w:ilvl w:val="0"/>
          <w:numId w:val="31"/>
        </w:numPr>
        <w:spacing w:after="0" w:line="240" w:lineRule="auto"/>
        <w:rPr>
          <w:rFonts w:ascii="Arial" w:hAnsi="Arial" w:eastAsia="Times" w:cs="Arial"/>
          <w:szCs w:val="20"/>
          <w:lang w:val="es-ES" w:eastAsia="es-ES_tradnl"/>
        </w:rPr>
      </w:pPr>
      <w:r w:rsidRPr="006A04CA">
        <w:rPr>
          <w:rFonts w:ascii="Arial" w:hAnsi="Arial" w:eastAsia="Times" w:cs="Arial"/>
          <w:szCs w:val="20"/>
          <w:lang w:val="es-ES" w:eastAsia="es-ES_tradnl"/>
        </w:rPr>
        <w:t>Construir la base de datos para el software a partir del modelo de datos</w:t>
      </w:r>
    </w:p>
    <w:p w:rsidRPr="006A04CA" w:rsidR="009C21D5" w:rsidP="009C21D5" w:rsidRDefault="009C21D5" w14:paraId="09B7950B" w14:textId="2E0E896F">
      <w:pPr>
        <w:pStyle w:val="Prrafodelista"/>
        <w:numPr>
          <w:ilvl w:val="0"/>
          <w:numId w:val="32"/>
        </w:numPr>
        <w:spacing w:after="0" w:line="240" w:lineRule="auto"/>
        <w:ind w:left="709"/>
        <w:rPr>
          <w:rFonts w:ascii="Arial" w:hAnsi="Arial" w:eastAsia="Times" w:cs="Arial"/>
          <w:szCs w:val="20"/>
          <w:lang w:val="es-ES" w:eastAsia="es-ES_tradnl"/>
        </w:rPr>
      </w:pPr>
      <w:r w:rsidRPr="006A04CA">
        <w:rPr>
          <w:rFonts w:ascii="Arial" w:hAnsi="Arial" w:eastAsia="Times" w:cs="Arial"/>
          <w:szCs w:val="20"/>
          <w:lang w:val="es-ES" w:eastAsia="es-ES_tradnl"/>
        </w:rPr>
        <w:t>Duración de la Guía: 165 horas</w:t>
      </w:r>
      <w:r w:rsidR="00D86FF0">
        <w:rPr>
          <w:rFonts w:ascii="Arial" w:hAnsi="Arial" w:eastAsia="Times" w:cs="Arial"/>
          <w:szCs w:val="20"/>
          <w:lang w:val="es-ES" w:eastAsia="es-ES_tradnl"/>
        </w:rPr>
        <w:t>.</w:t>
      </w:r>
      <w:r w:rsidRPr="006A04CA" w:rsidR="006A04CA">
        <w:rPr>
          <w:rFonts w:ascii="Arial" w:hAnsi="Arial" w:eastAsia="Times" w:cs="Arial"/>
          <w:szCs w:val="20"/>
          <w:lang w:val="es-ES" w:eastAsia="es-ES_tradnl"/>
        </w:rPr>
        <w:t xml:space="preserve"> </w:t>
      </w:r>
    </w:p>
    <w:p w:rsidR="009C21D5" w:rsidP="009C21D5" w:rsidRDefault="00526D76" w14:paraId="63FB5949" w14:textId="29E21CDD">
      <w:pPr>
        <w:spacing w:after="0" w:line="240" w:lineRule="auto"/>
        <w:rPr>
          <w:rFonts w:ascii="Arial" w:hAnsi="Arial" w:eastAsia="Times" w:cs="Arial"/>
          <w:szCs w:val="20"/>
          <w:lang w:val="es-ES" w:eastAsia="es-ES_tradnl"/>
        </w:rPr>
      </w:pPr>
      <w:r>
        <w:t>Revisar</w:t>
      </w:r>
    </w:p>
    <w:p w:rsidR="00B53D0D" w:rsidP="009C21D5" w:rsidRDefault="00B53D0D" w14:paraId="6395F881" w14:textId="62DD6F15">
      <w:pPr>
        <w:spacing w:after="0" w:line="240" w:lineRule="auto"/>
        <w:rPr>
          <w:rFonts w:cs="Calibri"/>
          <w:b/>
          <w:sz w:val="24"/>
          <w:szCs w:val="24"/>
        </w:rPr>
      </w:pPr>
      <w:r w:rsidRPr="00F51763">
        <w:rPr>
          <w:rFonts w:cs="Calibri"/>
          <w:b/>
          <w:sz w:val="24"/>
          <w:szCs w:val="24"/>
        </w:rPr>
        <w:t>2. PRESENTACIÓN</w:t>
      </w:r>
    </w:p>
    <w:p w:rsidR="00CE69A9" w:rsidP="009448E8" w:rsidRDefault="00CE69A9" w14:paraId="1DA46D31" w14:textId="00670480">
      <w:pPr>
        <w:spacing w:after="0" w:line="240" w:lineRule="auto"/>
        <w:rPr>
          <w:rFonts w:cs="Calibri" w:eastAsiaTheme="minorHAnsi"/>
          <w:sz w:val="24"/>
          <w:szCs w:val="24"/>
        </w:rPr>
      </w:pPr>
    </w:p>
    <w:p w:rsidRPr="00560642" w:rsidR="00C51CF5" w:rsidP="00560642" w:rsidRDefault="00C51CF5" w14:paraId="5F06A849" w14:textId="75C1E7E0">
      <w:pPr>
        <w:spacing w:after="240" w:line="240" w:lineRule="auto"/>
        <w:jc w:val="both"/>
        <w:rPr>
          <w:rFonts w:ascii="Arial" w:hAnsi="Arial" w:cs="Arial" w:eastAsiaTheme="minorHAnsi"/>
          <w:iCs/>
        </w:rPr>
      </w:pPr>
      <w:r w:rsidRPr="00560642">
        <w:rPr>
          <w:rFonts w:ascii="Arial" w:hAnsi="Arial" w:cs="Arial" w:eastAsiaTheme="minorHAnsi"/>
          <w:iCs/>
        </w:rPr>
        <w:t>Estimado aprendiz, el SENA extiende una cordial bienvenida a la formación</w:t>
      </w:r>
      <w:r w:rsidR="00613028">
        <w:rPr>
          <w:rFonts w:ascii="Arial" w:hAnsi="Arial" w:cs="Arial" w:eastAsiaTheme="minorHAnsi"/>
          <w:iCs/>
        </w:rPr>
        <w:t xml:space="preserve">, </w:t>
      </w:r>
      <w:r w:rsidRPr="00560642">
        <w:rPr>
          <w:rFonts w:ascii="Arial" w:hAnsi="Arial" w:cs="Arial" w:eastAsiaTheme="minorHAnsi"/>
          <w:iCs/>
        </w:rPr>
        <w:t xml:space="preserve">que comprende las competencias técnicas de desarrollar la solución de software de acuerdo con el diseño y metodologías de desarrollo, y el resultado de construir la base de datos para el software a partir del modelo de datos. Es importante saber que cada ser humano tiene siempre la necesidad de comunicar y esta es una experiencia inherente a </w:t>
      </w:r>
      <w:r w:rsidRPr="00560642" w:rsidR="001F5917">
        <w:rPr>
          <w:rFonts w:ascii="Arial" w:hAnsi="Arial" w:cs="Arial" w:eastAsiaTheme="minorHAnsi"/>
          <w:iCs/>
        </w:rPr>
        <w:t>cada uno</w:t>
      </w:r>
      <w:r w:rsidRPr="00560642">
        <w:rPr>
          <w:rFonts w:ascii="Arial" w:hAnsi="Arial" w:cs="Arial" w:eastAsiaTheme="minorHAnsi"/>
          <w:iCs/>
        </w:rPr>
        <w:t>, pues se presenta de diversas formas e incluye la transmisión y recepción de estímulos, ideas, pensamientos y emociones que, a su vez, se condicionan desde la cultura, el contexto social, la forma de sentir el mundo y los procesos de formación adelantados, entre otros condicionantes de la experiencia humana.</w:t>
      </w:r>
    </w:p>
    <w:p w:rsidR="009C21D5" w:rsidP="00560642" w:rsidRDefault="00C51CF5" w14:paraId="3319F9DD" w14:textId="13EE542D">
      <w:pPr>
        <w:spacing w:after="240" w:line="240" w:lineRule="auto"/>
        <w:jc w:val="both"/>
        <w:rPr>
          <w:rFonts w:ascii="Arial" w:hAnsi="Arial" w:eastAsia="Times New Roman" w:cs="Arial"/>
          <w:iCs/>
          <w:lang w:val="es-AR" w:eastAsia="es-CO"/>
        </w:rPr>
      </w:pPr>
      <w:commentRangeStart w:id="0"/>
      <w:r w:rsidRPr="00560642">
        <w:rPr>
          <w:rFonts w:ascii="Arial" w:hAnsi="Arial" w:cs="Arial" w:eastAsiaTheme="minorHAnsi"/>
          <w:iCs/>
        </w:rPr>
        <w:t>Para el desarrollo de las actividades planteadas en esta guía, contará con el acompañamiento de</w:t>
      </w:r>
      <w:r w:rsidRPr="00560642" w:rsidR="00560642">
        <w:rPr>
          <w:rFonts w:ascii="Arial" w:hAnsi="Arial" w:cs="Arial" w:eastAsiaTheme="minorHAnsi"/>
          <w:iCs/>
        </w:rPr>
        <w:t>l instructor asignado</w:t>
      </w:r>
      <w:r w:rsidRPr="00560642">
        <w:rPr>
          <w:rFonts w:ascii="Arial" w:hAnsi="Arial" w:cs="Arial" w:eastAsiaTheme="minorHAnsi"/>
          <w:iCs/>
        </w:rPr>
        <w:t xml:space="preserve"> al programa </w:t>
      </w:r>
      <w:r w:rsidRPr="00560642" w:rsidR="00526D76">
        <w:rPr>
          <w:rFonts w:ascii="Arial" w:hAnsi="Arial" w:cs="Arial" w:eastAsiaTheme="minorHAnsi"/>
          <w:iCs/>
        </w:rPr>
        <w:t>quien,</w:t>
      </w:r>
      <w:r w:rsidRPr="00560642">
        <w:rPr>
          <w:rFonts w:ascii="Arial" w:hAnsi="Arial" w:cs="Arial" w:eastAsiaTheme="minorHAnsi"/>
          <w:iCs/>
        </w:rPr>
        <w:t xml:space="preserve"> de forma continua y permanente, orientará con las pautas necesarias para el logro de las actividades de aprendizaje</w:t>
      </w:r>
      <w:r w:rsidRPr="00560642" w:rsidR="00560642">
        <w:rPr>
          <w:rFonts w:ascii="Arial" w:hAnsi="Arial" w:cs="Arial" w:eastAsiaTheme="minorHAnsi"/>
          <w:iCs/>
        </w:rPr>
        <w:t xml:space="preserve"> el conocimiento del gestor ORACLE</w:t>
      </w:r>
      <w:r w:rsidRPr="00560642">
        <w:rPr>
          <w:rFonts w:ascii="Arial" w:hAnsi="Arial" w:cs="Arial" w:eastAsiaTheme="minorHAnsi"/>
          <w:iCs/>
        </w:rPr>
        <w:t>, brindando herramientas básicas de tipo conceptual y metodológico</w:t>
      </w:r>
      <w:r w:rsidRPr="00560642" w:rsidR="00560642">
        <w:rPr>
          <w:rFonts w:ascii="Arial" w:hAnsi="Arial" w:cs="Arial" w:eastAsiaTheme="minorHAnsi"/>
          <w:iCs/>
        </w:rPr>
        <w:t xml:space="preserve">, </w:t>
      </w:r>
      <w:r w:rsidRPr="00560642">
        <w:rPr>
          <w:rFonts w:ascii="Arial" w:hAnsi="Arial" w:cs="Arial" w:eastAsiaTheme="minorHAnsi"/>
          <w:iCs/>
        </w:rPr>
        <w:t>para brindar orientaciones específicas relacionadas con las temáticas a desarrollar en las actividades. Es importante que organice su tiempo, dada la exigencia que demanda la realización de esta guía de aprendizaje; no olvide revisar y explorar los materiales de estudio del</w:t>
      </w:r>
      <w:r w:rsidRPr="00560642" w:rsidR="00560642">
        <w:rPr>
          <w:rFonts w:ascii="Arial" w:hAnsi="Arial" w:cs="Arial" w:eastAsiaTheme="minorHAnsi"/>
          <w:iCs/>
        </w:rPr>
        <w:t xml:space="preserve"> </w:t>
      </w:r>
      <w:r w:rsidRPr="00560642">
        <w:rPr>
          <w:rFonts w:ascii="Arial" w:hAnsi="Arial" w:cs="Arial" w:eastAsiaTheme="minorHAnsi"/>
          <w:iCs/>
        </w:rPr>
        <w:t>programa.</w:t>
      </w:r>
      <w:r w:rsidR="00560642">
        <w:rPr>
          <w:rFonts w:ascii="Arial" w:hAnsi="Arial" w:cs="Arial" w:eastAsiaTheme="minorHAnsi"/>
          <w:iCs/>
        </w:rPr>
        <w:t xml:space="preserve"> </w:t>
      </w:r>
      <w:r w:rsidRPr="00DB27E2" w:rsidR="009C21D5">
        <w:rPr>
          <w:rFonts w:ascii="Arial" w:hAnsi="Arial" w:cs="Arial"/>
          <w:iCs/>
        </w:rPr>
        <w:t>Esta guía presenta las actividades que usted debe realizar para adquirir las competencias y resultados en el conocimiento y manejo de la arquitectura, lenguaje SQL, PL/SQL y Administración de ORACLE.</w:t>
      </w:r>
      <w:r w:rsidRPr="00DB27E2" w:rsidR="009C21D5">
        <w:rPr>
          <w:rFonts w:ascii="Arial" w:hAnsi="Arial" w:cs="Arial"/>
          <w:lang w:val="es-ES_tradnl" w:eastAsia="es-ES_tradnl"/>
        </w:rPr>
        <w:t xml:space="preserve"> </w:t>
      </w:r>
      <w:r w:rsidRPr="00DB27E2" w:rsidR="009C21D5">
        <w:rPr>
          <w:rFonts w:ascii="Arial" w:hAnsi="Arial" w:eastAsia="Times New Roman" w:cs="Arial"/>
          <w:iCs/>
          <w:lang w:val="es-AR" w:eastAsia="es-CO"/>
        </w:rPr>
        <w:t>Le invito entonces, a participar activamente de este proceso de enseñanza aprendizaje a través de cada una de las siguientes actividades pensadas para usted.</w:t>
      </w:r>
      <w:commentRangeEnd w:id="0"/>
      <w:r w:rsidR="001F5917">
        <w:rPr>
          <w:rStyle w:val="Refdecomentario"/>
        </w:rPr>
        <w:commentReference w:id="0"/>
      </w:r>
    </w:p>
    <w:p w:rsidRPr="00F15732" w:rsidR="00F15732" w:rsidP="00F15732" w:rsidRDefault="00F15732" w14:paraId="55A6A88D" w14:textId="77777777">
      <w:pPr>
        <w:shd w:val="clear" w:color="auto" w:fill="F7F7F7"/>
        <w:spacing w:after="0" w:line="240" w:lineRule="auto"/>
        <w:rPr>
          <w:rFonts w:ascii="Segoe UI" w:hAnsi="Segoe UI" w:eastAsia="Times New Roman" w:cs="Segoe UI"/>
          <w:i/>
          <w:iCs/>
          <w:color w:val="111111"/>
          <w:sz w:val="24"/>
          <w:szCs w:val="24"/>
          <w:lang w:eastAsia="es-CO"/>
        </w:rPr>
      </w:pPr>
      <w:r w:rsidRPr="00F15732">
        <w:rPr>
          <w:rFonts w:ascii="Segoe UI" w:hAnsi="Segoe UI" w:eastAsia="Times New Roman" w:cs="Segoe UI"/>
          <w:i/>
          <w:iCs/>
          <w:color w:val="111111"/>
          <w:sz w:val="24"/>
          <w:szCs w:val="24"/>
          <w:lang w:eastAsia="es-CO"/>
        </w:rPr>
        <w:lastRenderedPageBreak/>
        <w:t>“Cada línea de código que escribas en Oracle es una oportunidad para fortalecer tus habilidades. Imagina cómo tus destrezas crecerán al diseñar bases de datos eficientes, optimizar consultas y resolver desafíos reales. ¡Este viaje te convertirá en un maestro de la gestión de datos!”</w:t>
      </w:r>
    </w:p>
    <w:p w:rsidRPr="00F15732" w:rsidR="00F15732" w:rsidP="00F15732" w:rsidRDefault="00F15732" w14:paraId="759D06BB" w14:textId="24182826">
      <w:pPr>
        <w:shd w:val="clear" w:color="auto" w:fill="F7F7F7"/>
        <w:spacing w:before="180" w:after="0" w:line="240" w:lineRule="auto"/>
        <w:rPr>
          <w:rFonts w:ascii="Segoe UI" w:hAnsi="Segoe UI" w:eastAsia="Times New Roman" w:cs="Segoe UI"/>
          <w:i/>
          <w:color w:val="111111"/>
          <w:sz w:val="24"/>
          <w:szCs w:val="24"/>
          <w:lang w:eastAsia="es-CO"/>
        </w:rPr>
      </w:pPr>
      <w:r w:rsidRPr="00F15732">
        <w:rPr>
          <w:rFonts w:ascii="Segoe UI" w:hAnsi="Segoe UI" w:eastAsia="Times New Roman" w:cs="Segoe UI"/>
          <w:i/>
          <w:color w:val="111111"/>
          <w:sz w:val="24"/>
          <w:szCs w:val="24"/>
          <w:lang w:eastAsia="es-CO"/>
        </w:rPr>
        <w:t xml:space="preserve">Recuerda que cada paso que des te acerca a dominar esta poderosa herramienta. ¡Ánimo y adelante! </w:t>
      </w:r>
    </w:p>
    <w:p w:rsidRPr="00DB27E2" w:rsidR="00F15732" w:rsidP="00560642" w:rsidRDefault="00F15732" w14:paraId="399EDA24" w14:textId="77777777">
      <w:pPr>
        <w:spacing w:after="240" w:line="240" w:lineRule="auto"/>
        <w:jc w:val="both"/>
        <w:rPr>
          <w:rFonts w:cs="Calibri"/>
          <w:sz w:val="24"/>
          <w:szCs w:val="24"/>
          <w:lang w:val="es-MX"/>
        </w:rPr>
      </w:pPr>
    </w:p>
    <w:p w:rsidRPr="00F51763" w:rsidR="00B53D0D" w:rsidP="00033399" w:rsidRDefault="00B53D0D" w14:paraId="05E7627C" w14:textId="63E93677">
      <w:pPr>
        <w:tabs>
          <w:tab w:val="left" w:pos="4320"/>
          <w:tab w:val="left" w:pos="4485"/>
          <w:tab w:val="left" w:pos="5445"/>
        </w:tabs>
        <w:spacing w:line="360" w:lineRule="auto"/>
        <w:jc w:val="both"/>
        <w:rPr>
          <w:rFonts w:cs="Calibri"/>
          <w:b/>
          <w:sz w:val="24"/>
          <w:szCs w:val="24"/>
          <w:lang w:val="es-MX"/>
        </w:rPr>
      </w:pPr>
      <w:r w:rsidRPr="00F51763">
        <w:rPr>
          <w:rFonts w:cs="Calibri"/>
          <w:b/>
          <w:sz w:val="24"/>
          <w:szCs w:val="24"/>
          <w:lang w:val="es-MX"/>
        </w:rPr>
        <w:t>3.  FORMULACIÓN DE LAS ACTIVIDADES DE APRENDIZAJE</w:t>
      </w:r>
    </w:p>
    <w:p w:rsidRPr="00F51763" w:rsidR="00B53D0D" w:rsidP="00033399" w:rsidRDefault="00B53D0D" w14:paraId="18B9DB2F" w14:textId="77777777">
      <w:pPr>
        <w:pStyle w:val="Prrafodelista"/>
        <w:numPr>
          <w:ilvl w:val="0"/>
          <w:numId w:val="24"/>
        </w:numPr>
        <w:tabs>
          <w:tab w:val="left" w:pos="4320"/>
          <w:tab w:val="left" w:pos="4485"/>
          <w:tab w:val="left" w:pos="5445"/>
        </w:tabs>
        <w:spacing w:line="360" w:lineRule="auto"/>
        <w:jc w:val="both"/>
        <w:rPr>
          <w:rFonts w:ascii="Calibri" w:hAnsi="Calibri" w:cs="Calibri"/>
          <w:b/>
          <w:bCs/>
          <w:sz w:val="24"/>
          <w:szCs w:val="24"/>
          <w:lang w:val="es-MX"/>
        </w:rPr>
      </w:pPr>
      <w:r w:rsidRPr="00F51763">
        <w:rPr>
          <w:rFonts w:ascii="Calibri" w:hAnsi="Calibri" w:cs="Calibri"/>
          <w:b/>
          <w:bCs/>
          <w:sz w:val="24"/>
          <w:szCs w:val="24"/>
          <w:lang w:val="es-MX"/>
        </w:rPr>
        <w:t>Descripción de la(s) Actividad(es)</w:t>
      </w:r>
    </w:p>
    <w:p w:rsidR="00172F63" w:rsidP="00CC084F" w:rsidRDefault="00FE7202" w14:paraId="7D9E4CD0" w14:textId="2AF5A810">
      <w:pPr>
        <w:tabs>
          <w:tab w:val="left" w:pos="4320"/>
          <w:tab w:val="left" w:pos="4485"/>
          <w:tab w:val="left" w:pos="5445"/>
        </w:tabs>
        <w:spacing w:line="360" w:lineRule="auto"/>
        <w:jc w:val="both"/>
        <w:rPr>
          <w:rFonts w:cs="Calibri"/>
          <w:b/>
          <w:bCs/>
          <w:sz w:val="24"/>
          <w:szCs w:val="24"/>
          <w:lang w:val="es-MX"/>
        </w:rPr>
      </w:pPr>
      <w:r w:rsidRPr="00F51763">
        <w:rPr>
          <w:rFonts w:cs="Calibri"/>
          <w:b/>
          <w:bCs/>
          <w:sz w:val="24"/>
          <w:szCs w:val="24"/>
          <w:lang w:val="es-MX"/>
        </w:rPr>
        <w:t xml:space="preserve">3.1 </w:t>
      </w:r>
      <w:r w:rsidRPr="00F51763" w:rsidR="008D7773">
        <w:rPr>
          <w:rFonts w:cs="Calibri"/>
          <w:b/>
          <w:bCs/>
          <w:sz w:val="24"/>
          <w:szCs w:val="24"/>
          <w:lang w:val="es-MX"/>
        </w:rPr>
        <w:t>Actividades de refle</w:t>
      </w:r>
      <w:r w:rsidRPr="00F51763" w:rsidR="007553B0">
        <w:rPr>
          <w:rFonts w:cs="Calibri"/>
          <w:b/>
          <w:bCs/>
          <w:sz w:val="24"/>
          <w:szCs w:val="24"/>
          <w:lang w:val="es-MX"/>
        </w:rPr>
        <w:t>xi</w:t>
      </w:r>
      <w:r w:rsidRPr="00F51763" w:rsidR="008D7773">
        <w:rPr>
          <w:rFonts w:cs="Calibri"/>
          <w:b/>
          <w:bCs/>
          <w:sz w:val="24"/>
          <w:szCs w:val="24"/>
          <w:lang w:val="es-MX"/>
        </w:rPr>
        <w:t>ón inicial</w:t>
      </w:r>
      <w:r w:rsidRPr="00F51763" w:rsidR="003630EC">
        <w:rPr>
          <w:rFonts w:cs="Calibri"/>
          <w:b/>
          <w:bCs/>
          <w:sz w:val="24"/>
          <w:szCs w:val="24"/>
          <w:lang w:val="es-MX"/>
        </w:rPr>
        <w:t>:</w:t>
      </w:r>
      <w:r w:rsidR="00DA3522">
        <w:rPr>
          <w:rFonts w:cs="Calibri"/>
          <w:b/>
          <w:bCs/>
          <w:sz w:val="24"/>
          <w:szCs w:val="24"/>
          <w:lang w:val="es-MX"/>
        </w:rPr>
        <w:t xml:space="preserve">  </w:t>
      </w:r>
    </w:p>
    <w:p w:rsidRPr="00DA3522" w:rsidR="00DA3522" w:rsidP="00DA3522" w:rsidRDefault="001F5917" w14:paraId="6255FA8E" w14:textId="5E79216D">
      <w:pPr>
        <w:tabs>
          <w:tab w:val="left" w:pos="4320"/>
          <w:tab w:val="left" w:pos="4485"/>
          <w:tab w:val="left" w:pos="5445"/>
        </w:tabs>
        <w:spacing w:after="0" w:line="360" w:lineRule="auto"/>
        <w:ind w:left="360"/>
        <w:jc w:val="both"/>
        <w:rPr>
          <w:rFonts w:eastAsia="Arial" w:cs="Calibri"/>
          <w:b/>
        </w:rPr>
      </w:pPr>
      <w:r>
        <w:rPr>
          <w:rFonts w:eastAsia="Arial" w:cs="Calibri"/>
          <w:b/>
          <w:lang w:val="es-MX"/>
        </w:rPr>
        <w:t>I</w:t>
      </w:r>
      <w:r w:rsidRPr="00C53661" w:rsidR="00C53661">
        <w:rPr>
          <w:rFonts w:eastAsia="Arial" w:cs="Calibri"/>
          <w:b/>
        </w:rPr>
        <w:t>denti</w:t>
      </w:r>
      <w:r w:rsidR="00C53661">
        <w:rPr>
          <w:rFonts w:eastAsia="Arial" w:cs="Calibri"/>
          <w:b/>
        </w:rPr>
        <w:t>fi</w:t>
      </w:r>
      <w:r w:rsidRPr="00C53661" w:rsidR="00C53661">
        <w:rPr>
          <w:rFonts w:eastAsia="Arial" w:cs="Calibri"/>
          <w:b/>
        </w:rPr>
        <w:t>car</w:t>
      </w:r>
      <w:r w:rsidR="00C53661">
        <w:rPr>
          <w:rFonts w:eastAsia="Arial" w:cs="Calibri"/>
          <w:bCs/>
        </w:rPr>
        <w:t xml:space="preserve"> </w:t>
      </w:r>
      <w:r w:rsidRPr="00F15732" w:rsidR="00DA3522">
        <w:rPr>
          <w:rFonts w:eastAsia="Arial" w:cs="Calibri"/>
          <w:bCs/>
        </w:rPr>
        <w:t>“</w:t>
      </w:r>
      <w:r w:rsidRPr="008D728E" w:rsidR="00DA3522">
        <w:rPr>
          <w:rFonts w:eastAsia="Arial" w:cs="Calibri"/>
          <w:b/>
        </w:rPr>
        <w:t>La Importancia de los Datos”</w:t>
      </w:r>
      <w:r w:rsidRPr="008D728E" w:rsidR="00C53661">
        <w:rPr>
          <w:rFonts w:eastAsia="Arial" w:cs="Calibri"/>
          <w:b/>
        </w:rPr>
        <w:t xml:space="preserve">, </w:t>
      </w:r>
      <w:r w:rsidRPr="008D728E" w:rsidR="00694273">
        <w:rPr>
          <w:rFonts w:eastAsia="Arial" w:cs="Calibri"/>
          <w:b/>
        </w:rPr>
        <w:t>en</w:t>
      </w:r>
      <w:r w:rsidR="00694273">
        <w:rPr>
          <w:rFonts w:eastAsia="Arial" w:cs="Calibri"/>
          <w:b/>
        </w:rPr>
        <w:t xml:space="preserve"> el desarrollo del </w:t>
      </w:r>
      <w:r w:rsidR="008D728E">
        <w:rPr>
          <w:rFonts w:eastAsia="Arial" w:cs="Calibri"/>
          <w:b/>
        </w:rPr>
        <w:t>análisis en</w:t>
      </w:r>
      <w:r w:rsidR="00C53661">
        <w:rPr>
          <w:rFonts w:eastAsia="Arial" w:cs="Calibri"/>
          <w:b/>
        </w:rPr>
        <w:t xml:space="preserve"> el </w:t>
      </w:r>
      <w:r w:rsidR="008D728E">
        <w:rPr>
          <w:rFonts w:eastAsia="Arial" w:cs="Calibri"/>
          <w:b/>
        </w:rPr>
        <w:t>contexto de</w:t>
      </w:r>
      <w:r w:rsidR="00694273">
        <w:rPr>
          <w:rFonts w:eastAsia="Arial" w:cs="Calibri"/>
          <w:b/>
        </w:rPr>
        <w:t xml:space="preserve"> la base datos </w:t>
      </w:r>
    </w:p>
    <w:p w:rsidRPr="001F5917" w:rsidR="00613028" w:rsidP="00DD7DE9" w:rsidRDefault="00DD7DE9" w14:paraId="48923107" w14:textId="39D6EB3A">
      <w:pPr>
        <w:tabs>
          <w:tab w:val="left" w:pos="4320"/>
          <w:tab w:val="left" w:pos="4485"/>
          <w:tab w:val="left" w:pos="5445"/>
        </w:tabs>
        <w:spacing w:after="0" w:line="360" w:lineRule="auto"/>
        <w:ind w:left="360"/>
        <w:jc w:val="both"/>
        <w:rPr>
          <w:rFonts w:eastAsia="Arial" w:cs="Calibri"/>
          <w:b/>
        </w:rPr>
      </w:pPr>
      <w:r w:rsidRPr="001F5917">
        <w:rPr>
          <w:rFonts w:eastAsia="Arial" w:cs="Calibri"/>
          <w:b/>
        </w:rPr>
        <w:t>Descripción de la actividad</w:t>
      </w:r>
      <w:r w:rsidRPr="001F5917" w:rsidR="001F5917">
        <w:rPr>
          <w:rFonts w:eastAsia="Arial" w:cs="Calibri"/>
          <w:b/>
        </w:rPr>
        <w:t>.</w:t>
      </w:r>
    </w:p>
    <w:p w:rsidR="00613028" w:rsidP="00DD7DE9" w:rsidRDefault="00613028" w14:paraId="76501322" w14:textId="032DC509">
      <w:pPr>
        <w:tabs>
          <w:tab w:val="left" w:pos="4320"/>
          <w:tab w:val="left" w:pos="4485"/>
          <w:tab w:val="left" w:pos="5445"/>
        </w:tabs>
        <w:spacing w:after="0" w:line="360" w:lineRule="auto"/>
        <w:ind w:left="360"/>
        <w:jc w:val="both"/>
        <w:rPr>
          <w:rFonts w:eastAsia="Arial" w:cs="Calibri"/>
          <w:bCs/>
        </w:rPr>
      </w:pPr>
      <w:r>
        <w:rPr>
          <w:rFonts w:eastAsia="Arial" w:cs="Calibri"/>
          <w:bCs/>
        </w:rPr>
        <w:t xml:space="preserve">La siguiente actividad tiene como objetivo conocer </w:t>
      </w:r>
      <w:r w:rsidR="002A3014">
        <w:rPr>
          <w:rFonts w:eastAsia="Arial" w:cs="Calibri"/>
          <w:bCs/>
        </w:rPr>
        <w:t>el proceso de análisis de los aprendices en el contexto de los datos y su importancia.</w:t>
      </w:r>
    </w:p>
    <w:p w:rsidR="00D06274" w:rsidP="00DD7DE9" w:rsidRDefault="00D06274" w14:paraId="0661E05F" w14:textId="4F2930DE">
      <w:pPr>
        <w:tabs>
          <w:tab w:val="left" w:pos="4320"/>
          <w:tab w:val="left" w:pos="4485"/>
          <w:tab w:val="left" w:pos="5445"/>
        </w:tabs>
        <w:spacing w:after="0" w:line="360" w:lineRule="auto"/>
        <w:ind w:left="360"/>
        <w:jc w:val="both"/>
        <w:rPr>
          <w:rFonts w:eastAsia="Arial" w:cs="Calibri"/>
          <w:bCs/>
        </w:rPr>
      </w:pPr>
      <w:r w:rsidRPr="00D06274">
        <w:rPr>
          <w:rFonts w:eastAsia="Arial" w:cs="Calibri"/>
          <w:bCs/>
        </w:rPr>
        <w:t>Imagina que toda la información sobre tu existencia (registrada en la Registraduría Nacional, tu EPS y la institución educativa) se altera o elimina repentinamente. ¿Qué consecuencias tendría esto?</w:t>
      </w:r>
      <w:r w:rsidR="008F10CC">
        <w:rPr>
          <w:rFonts w:eastAsia="Arial" w:cs="Calibri"/>
          <w:bCs/>
        </w:rPr>
        <w:t>, individualmente piensa y saca tus propias conclusiones, participa en mesa redonda aportando tus ideas, el instructor</w:t>
      </w:r>
      <w:r w:rsidR="001F5917">
        <w:rPr>
          <w:rFonts w:eastAsia="Arial" w:cs="Calibri"/>
          <w:bCs/>
        </w:rPr>
        <w:t xml:space="preserve"> finaliza </w:t>
      </w:r>
      <w:proofErr w:type="gramStart"/>
      <w:r w:rsidR="001F5917">
        <w:rPr>
          <w:rFonts w:eastAsia="Arial" w:cs="Calibri"/>
          <w:bCs/>
        </w:rPr>
        <w:t xml:space="preserve">con </w:t>
      </w:r>
      <w:commentRangeStart w:id="1"/>
      <w:r w:rsidRPr="001F5917" w:rsidR="008F10CC">
        <w:rPr>
          <w:rFonts w:eastAsia="Arial" w:cs="Calibri"/>
          <w:bCs/>
          <w:color w:val="FF0000"/>
        </w:rPr>
        <w:t xml:space="preserve"> desarrollará</w:t>
      </w:r>
      <w:proofErr w:type="gramEnd"/>
      <w:r w:rsidRPr="001F5917" w:rsidR="008F10CC">
        <w:rPr>
          <w:rFonts w:eastAsia="Arial" w:cs="Calibri"/>
          <w:bCs/>
          <w:color w:val="FF0000"/>
        </w:rPr>
        <w:t xml:space="preserve"> </w:t>
      </w:r>
      <w:commentRangeEnd w:id="1"/>
      <w:r w:rsidR="001F5917">
        <w:rPr>
          <w:rStyle w:val="Refdecomentario"/>
        </w:rPr>
        <w:commentReference w:id="1"/>
      </w:r>
      <w:r w:rsidR="008F10CC">
        <w:rPr>
          <w:rFonts w:eastAsia="Arial" w:cs="Calibri"/>
          <w:bCs/>
        </w:rPr>
        <w:t>un resumen en cuanto al proceso de la importancia de los datos, en el tema que se llevará en el transcurso del trimestre, sobre el gestor de base de datos en Oracle.</w:t>
      </w:r>
    </w:p>
    <w:p w:rsidR="00097F5F" w:rsidP="00DD7DE9" w:rsidRDefault="00097F5F" w14:paraId="7B5B7422" w14:textId="77777777">
      <w:pPr>
        <w:tabs>
          <w:tab w:val="left" w:pos="4320"/>
          <w:tab w:val="left" w:pos="4485"/>
          <w:tab w:val="left" w:pos="5445"/>
        </w:tabs>
        <w:spacing w:after="0" w:line="360" w:lineRule="auto"/>
        <w:ind w:left="360"/>
        <w:jc w:val="both"/>
        <w:rPr>
          <w:rFonts w:eastAsia="Arial" w:cs="Calibri"/>
          <w:bCs/>
        </w:rPr>
      </w:pPr>
    </w:p>
    <w:p w:rsidRPr="00F51763" w:rsidR="00DD7DE9" w:rsidP="00DD7DE9" w:rsidRDefault="00DD7DE9" w14:paraId="6AFE8DDC" w14:textId="6282DE1B">
      <w:pPr>
        <w:tabs>
          <w:tab w:val="left" w:pos="4320"/>
          <w:tab w:val="left" w:pos="4485"/>
          <w:tab w:val="left" w:pos="5445"/>
        </w:tabs>
        <w:spacing w:after="0" w:line="360" w:lineRule="auto"/>
        <w:ind w:left="360"/>
        <w:jc w:val="both"/>
        <w:rPr>
          <w:rFonts w:eastAsia="Arial" w:cs="Calibri"/>
          <w:bCs/>
        </w:rPr>
      </w:pPr>
      <w:r w:rsidRPr="006F2E60">
        <w:rPr>
          <w:rFonts w:eastAsia="Arial" w:cs="Calibri"/>
          <w:b/>
        </w:rPr>
        <w:t>Ambiente requerido</w:t>
      </w:r>
      <w:r w:rsidRPr="00F51763">
        <w:rPr>
          <w:rFonts w:eastAsia="Arial" w:cs="Calibri"/>
          <w:bCs/>
        </w:rPr>
        <w:t xml:space="preserve">:  </w:t>
      </w:r>
      <w:r w:rsidR="005E1590">
        <w:rPr>
          <w:rFonts w:eastAsia="Arial" w:cs="Calibri"/>
          <w:bCs/>
        </w:rPr>
        <w:t>Ambiente de formación</w:t>
      </w:r>
      <w:r w:rsidR="00073043">
        <w:rPr>
          <w:rFonts w:eastAsia="Arial" w:cs="Calibri"/>
          <w:bCs/>
        </w:rPr>
        <w:t>.</w:t>
      </w:r>
    </w:p>
    <w:p w:rsidRPr="00F51763" w:rsidR="00DD7DE9" w:rsidP="00DD7DE9" w:rsidRDefault="00DD7DE9" w14:paraId="4295213D" w14:textId="571C3E0D">
      <w:pPr>
        <w:tabs>
          <w:tab w:val="left" w:pos="4320"/>
          <w:tab w:val="left" w:pos="4485"/>
          <w:tab w:val="left" w:pos="5445"/>
        </w:tabs>
        <w:spacing w:after="0" w:line="360" w:lineRule="auto"/>
        <w:ind w:left="360"/>
        <w:jc w:val="both"/>
        <w:rPr>
          <w:rFonts w:eastAsia="Arial" w:cs="Calibri"/>
          <w:bCs/>
        </w:rPr>
      </w:pPr>
      <w:r w:rsidRPr="006F2E60">
        <w:rPr>
          <w:rFonts w:eastAsia="Arial" w:cs="Calibri"/>
          <w:b/>
        </w:rPr>
        <w:t xml:space="preserve">Estrategias </w:t>
      </w:r>
      <w:r w:rsidRPr="006F2E60" w:rsidR="000723CC">
        <w:rPr>
          <w:rFonts w:eastAsia="Arial" w:cs="Calibri"/>
          <w:b/>
        </w:rPr>
        <w:t xml:space="preserve">o técnicas </w:t>
      </w:r>
      <w:r w:rsidRPr="006F2E60">
        <w:rPr>
          <w:rFonts w:eastAsia="Arial" w:cs="Calibri"/>
          <w:b/>
        </w:rPr>
        <w:t>didácticas activas</w:t>
      </w:r>
      <w:r w:rsidRPr="00F51763">
        <w:rPr>
          <w:rFonts w:eastAsia="Arial" w:cs="Calibri"/>
          <w:bCs/>
        </w:rPr>
        <w:t xml:space="preserve">:  </w:t>
      </w:r>
      <w:r w:rsidR="008F10CC">
        <w:rPr>
          <w:rFonts w:eastAsia="Arial" w:cs="Calibri"/>
          <w:bCs/>
        </w:rPr>
        <w:t>M</w:t>
      </w:r>
      <w:r w:rsidR="00073043">
        <w:rPr>
          <w:rFonts w:eastAsia="Arial" w:cs="Calibri"/>
          <w:bCs/>
        </w:rPr>
        <w:t>esa redonda.</w:t>
      </w:r>
    </w:p>
    <w:p w:rsidRPr="00F51763" w:rsidR="00DD7DE9" w:rsidP="00DD7DE9" w:rsidRDefault="00DD7DE9" w14:paraId="6E2905C9" w14:textId="3C526006">
      <w:pPr>
        <w:tabs>
          <w:tab w:val="left" w:pos="4320"/>
          <w:tab w:val="left" w:pos="4485"/>
          <w:tab w:val="left" w:pos="5445"/>
        </w:tabs>
        <w:spacing w:after="0" w:line="360" w:lineRule="auto"/>
        <w:ind w:left="360"/>
        <w:jc w:val="both"/>
        <w:rPr>
          <w:rFonts w:eastAsia="Arial" w:cs="Calibri"/>
          <w:bCs/>
        </w:rPr>
      </w:pPr>
      <w:r w:rsidRPr="006F2E60">
        <w:rPr>
          <w:rFonts w:eastAsia="Arial" w:cs="Calibri"/>
          <w:b/>
        </w:rPr>
        <w:t>Materiales de formación</w:t>
      </w:r>
      <w:r w:rsidR="00D06274">
        <w:rPr>
          <w:rFonts w:eastAsia="Arial" w:cs="Calibri"/>
          <w:bCs/>
        </w:rPr>
        <w:t>:</w:t>
      </w:r>
      <w:r w:rsidR="00073043">
        <w:rPr>
          <w:rFonts w:eastAsia="Arial" w:cs="Calibri"/>
          <w:bCs/>
        </w:rPr>
        <w:t xml:space="preserve"> Hojas, </w:t>
      </w:r>
      <w:r w:rsidR="007F3074">
        <w:rPr>
          <w:rFonts w:eastAsia="Arial" w:cs="Calibri"/>
          <w:bCs/>
        </w:rPr>
        <w:t>bolígrafos</w:t>
      </w:r>
      <w:r w:rsidR="00C53661">
        <w:rPr>
          <w:rFonts w:eastAsia="Arial" w:cs="Calibri"/>
          <w:bCs/>
        </w:rPr>
        <w:t>.</w:t>
      </w:r>
    </w:p>
    <w:p w:rsidRPr="00F51763" w:rsidR="00DD7DE9" w:rsidP="00DD7DE9" w:rsidRDefault="00DD7DE9" w14:paraId="36CFEE0D" w14:textId="033DE54A">
      <w:pPr>
        <w:tabs>
          <w:tab w:val="left" w:pos="4320"/>
          <w:tab w:val="left" w:pos="4485"/>
          <w:tab w:val="left" w:pos="5445"/>
        </w:tabs>
        <w:spacing w:after="0" w:line="360" w:lineRule="auto"/>
        <w:ind w:left="360"/>
        <w:jc w:val="both"/>
        <w:rPr>
          <w:rFonts w:eastAsia="Arial" w:cs="Calibri"/>
          <w:bCs/>
        </w:rPr>
      </w:pPr>
      <w:r w:rsidRPr="006F2E60">
        <w:rPr>
          <w:rFonts w:eastAsia="Arial" w:cs="Calibri"/>
          <w:b/>
        </w:rPr>
        <w:t>Material de apoyo</w:t>
      </w:r>
      <w:r w:rsidRPr="00F51763">
        <w:rPr>
          <w:rFonts w:eastAsia="Arial" w:cs="Calibri"/>
          <w:bCs/>
        </w:rPr>
        <w:t>:</w:t>
      </w:r>
      <w:r w:rsidR="00117C88">
        <w:rPr>
          <w:rFonts w:eastAsia="Arial" w:cs="Calibri"/>
          <w:bCs/>
        </w:rPr>
        <w:t xml:space="preserve"> </w:t>
      </w:r>
      <w:r w:rsidR="00273A9A">
        <w:rPr>
          <w:rFonts w:eastAsia="Arial" w:cs="Calibri"/>
          <w:bCs/>
        </w:rPr>
        <w:t>Presentación en</w:t>
      </w:r>
      <w:r w:rsidR="00117C88">
        <w:rPr>
          <w:rFonts w:eastAsia="Arial" w:cs="Calibri"/>
          <w:bCs/>
        </w:rPr>
        <w:t xml:space="preserve"> </w:t>
      </w:r>
      <w:proofErr w:type="spellStart"/>
      <w:r w:rsidR="00117C88">
        <w:rPr>
          <w:rFonts w:eastAsia="Arial" w:cs="Calibri"/>
          <w:bCs/>
        </w:rPr>
        <w:t>Power</w:t>
      </w:r>
      <w:proofErr w:type="spellEnd"/>
      <w:r w:rsidR="00117C88">
        <w:rPr>
          <w:rFonts w:eastAsia="Arial" w:cs="Calibri"/>
          <w:bCs/>
        </w:rPr>
        <w:t xml:space="preserve"> Point</w:t>
      </w:r>
      <w:r w:rsidR="00273A9A">
        <w:rPr>
          <w:rFonts w:eastAsia="Arial" w:cs="Calibri"/>
          <w:bCs/>
        </w:rPr>
        <w:t xml:space="preserve"> (reflexión inicial.pdf)</w:t>
      </w:r>
    </w:p>
    <w:p w:rsidR="00F51763" w:rsidP="00DD7DE9" w:rsidRDefault="00DD7DE9" w14:paraId="61EC3047" w14:textId="57534DAE">
      <w:pPr>
        <w:tabs>
          <w:tab w:val="left" w:pos="4320"/>
          <w:tab w:val="left" w:pos="4485"/>
          <w:tab w:val="left" w:pos="5445"/>
        </w:tabs>
        <w:spacing w:after="0" w:line="360" w:lineRule="auto"/>
        <w:ind w:left="360"/>
        <w:jc w:val="both"/>
        <w:rPr>
          <w:rFonts w:eastAsia="Arial" w:cs="Calibri"/>
          <w:bCs/>
        </w:rPr>
      </w:pPr>
      <w:r w:rsidRPr="006F2E60">
        <w:rPr>
          <w:rFonts w:eastAsia="Arial" w:cs="Calibri"/>
          <w:b/>
        </w:rPr>
        <w:t>Duración de la actividad</w:t>
      </w:r>
      <w:r w:rsidRPr="00F51763">
        <w:rPr>
          <w:rFonts w:eastAsia="Arial" w:cs="Calibri"/>
          <w:bCs/>
        </w:rPr>
        <w:t xml:space="preserve">:  </w:t>
      </w:r>
      <w:r w:rsidR="00613028">
        <w:rPr>
          <w:rFonts w:eastAsia="Arial" w:cs="Calibri"/>
          <w:bCs/>
        </w:rPr>
        <w:t>3</w:t>
      </w:r>
      <w:r w:rsidR="00D06274">
        <w:rPr>
          <w:rFonts w:eastAsia="Arial" w:cs="Calibri"/>
          <w:bCs/>
        </w:rPr>
        <w:t xml:space="preserve"> </w:t>
      </w:r>
      <w:r w:rsidRPr="00F51763">
        <w:rPr>
          <w:rFonts w:eastAsia="Arial" w:cs="Calibri"/>
          <w:bCs/>
        </w:rPr>
        <w:t>horas.</w:t>
      </w:r>
    </w:p>
    <w:p w:rsidR="00F51763" w:rsidRDefault="00F51763" w14:paraId="6E14D626" w14:textId="5BCF286A">
      <w:pPr>
        <w:spacing w:after="0" w:line="240" w:lineRule="auto"/>
        <w:rPr>
          <w:rFonts w:eastAsia="Arial" w:cs="Calibri"/>
          <w:bCs/>
        </w:rPr>
      </w:pPr>
    </w:p>
    <w:p w:rsidR="001F5917" w:rsidRDefault="001F5917" w14:paraId="3282C9F0" w14:textId="77777777">
      <w:pPr>
        <w:spacing w:after="0" w:line="240" w:lineRule="auto"/>
        <w:rPr>
          <w:rFonts w:cs="Calibri"/>
          <w:b/>
          <w:bCs/>
          <w:color w:val="000000"/>
          <w:sz w:val="24"/>
          <w:szCs w:val="24"/>
          <w:lang w:eastAsia="es-ES"/>
        </w:rPr>
      </w:pPr>
      <w:r>
        <w:rPr>
          <w:rFonts w:cs="Calibri"/>
          <w:b/>
          <w:bCs/>
        </w:rPr>
        <w:br w:type="page"/>
      </w:r>
    </w:p>
    <w:p w:rsidR="00451A05" w:rsidP="00451A05" w:rsidRDefault="00FE7202" w14:paraId="28E1A594" w14:textId="7A448A83">
      <w:pPr>
        <w:pStyle w:val="Default"/>
        <w:spacing w:line="360" w:lineRule="auto"/>
        <w:jc w:val="both"/>
        <w:rPr>
          <w:rFonts w:ascii="Calibri" w:hAnsi="Calibri" w:cs="Calibri"/>
          <w:b/>
          <w:bCs/>
        </w:rPr>
      </w:pPr>
      <w:r w:rsidRPr="00F51763">
        <w:rPr>
          <w:rFonts w:ascii="Calibri" w:hAnsi="Calibri" w:cs="Calibri"/>
          <w:b/>
          <w:bCs/>
        </w:rPr>
        <w:lastRenderedPageBreak/>
        <w:t xml:space="preserve">3.2 </w:t>
      </w:r>
      <w:r w:rsidRPr="00F51763" w:rsidR="00451A05">
        <w:rPr>
          <w:rFonts w:ascii="Calibri" w:hAnsi="Calibri" w:cs="Calibri"/>
          <w:b/>
          <w:bCs/>
        </w:rPr>
        <w:t xml:space="preserve">Actividades de </w:t>
      </w:r>
      <w:r w:rsidRPr="00F51763" w:rsidR="00BA649D">
        <w:rPr>
          <w:rFonts w:ascii="Calibri" w:hAnsi="Calibri" w:cs="Calibri"/>
          <w:b/>
          <w:bCs/>
        </w:rPr>
        <w:t xml:space="preserve">contextualización e identificación de </w:t>
      </w:r>
      <w:r w:rsidRPr="00F51763" w:rsidR="0E399CB2">
        <w:rPr>
          <w:rFonts w:ascii="Calibri" w:hAnsi="Calibri" w:cs="Calibri"/>
          <w:b/>
          <w:bCs/>
        </w:rPr>
        <w:t>conocimientos</w:t>
      </w:r>
      <w:r w:rsidRPr="00F51763" w:rsidR="00BA649D">
        <w:rPr>
          <w:rFonts w:ascii="Calibri" w:hAnsi="Calibri" w:cs="Calibri"/>
          <w:b/>
          <w:bCs/>
        </w:rPr>
        <w:t xml:space="preserve"> necesarios para el aprendizaje:</w:t>
      </w:r>
    </w:p>
    <w:p w:rsidR="00B66AEC" w:rsidP="00C53661" w:rsidRDefault="00B66AEC" w14:paraId="06A368EE" w14:textId="68BD3F97">
      <w:pPr>
        <w:jc w:val="both"/>
        <w:rPr>
          <w:rFonts w:ascii="Arial" w:hAnsi="Arial" w:cs="Arial"/>
          <w:b/>
          <w:bCs/>
          <w:color w:val="000000" w:themeColor="text1"/>
        </w:rPr>
      </w:pPr>
    </w:p>
    <w:p w:rsidRPr="00C53661" w:rsidR="00C53661" w:rsidP="00C53661" w:rsidRDefault="00C53661" w14:paraId="0954D10B" w14:textId="2D5A9218">
      <w:pPr>
        <w:jc w:val="both"/>
        <w:rPr>
          <w:rFonts w:ascii="Arial" w:hAnsi="Arial" w:cs="Arial"/>
          <w:b/>
          <w:bCs/>
          <w:color w:val="000000" w:themeColor="text1"/>
        </w:rPr>
      </w:pPr>
      <w:commentRangeStart w:id="2"/>
      <w:r w:rsidRPr="00C53661">
        <w:rPr>
          <w:rFonts w:ascii="Arial" w:hAnsi="Arial" w:cs="Arial"/>
          <w:b/>
          <w:bCs/>
          <w:color w:val="000000" w:themeColor="text1"/>
        </w:rPr>
        <w:t>identificar los presaberes con los que cuenta el aprendiz para abordar la temática propuesta en la guía del saber en SQL</w:t>
      </w:r>
      <w:commentRangeEnd w:id="2"/>
      <w:r w:rsidR="001F5917">
        <w:rPr>
          <w:rStyle w:val="Refdecomentario"/>
        </w:rPr>
        <w:commentReference w:id="2"/>
      </w:r>
    </w:p>
    <w:p w:rsidRPr="008D728E" w:rsidR="006F2E60" w:rsidP="00273A9A" w:rsidRDefault="00DD7DE9" w14:paraId="646ED03D" w14:textId="1305B618">
      <w:pPr>
        <w:jc w:val="both"/>
        <w:rPr>
          <w:rFonts w:eastAsia="Arial" w:cs="Calibri"/>
          <w:bCs/>
          <w:sz w:val="24"/>
          <w:szCs w:val="24"/>
        </w:rPr>
      </w:pPr>
      <w:r w:rsidRPr="008D728E">
        <w:rPr>
          <w:rFonts w:eastAsia="Arial" w:cs="Calibri"/>
          <w:bCs/>
          <w:sz w:val="24"/>
          <w:szCs w:val="24"/>
        </w:rPr>
        <w:t>Descripción de la actividad:</w:t>
      </w:r>
      <w:r w:rsidRPr="008D728E" w:rsidR="00B66AEC">
        <w:rPr>
          <w:rFonts w:eastAsia="Arial" w:cs="Calibri"/>
          <w:bCs/>
          <w:sz w:val="24"/>
          <w:szCs w:val="24"/>
        </w:rPr>
        <w:t xml:space="preserve"> </w:t>
      </w:r>
    </w:p>
    <w:p w:rsidRPr="008D728E" w:rsidR="00273A9A" w:rsidP="00273A9A" w:rsidRDefault="00273A9A" w14:paraId="14B51AF8" w14:textId="00766B01">
      <w:pPr>
        <w:jc w:val="both"/>
        <w:rPr>
          <w:rFonts w:cs="Calibri"/>
          <w:color w:val="000000" w:themeColor="text1"/>
          <w:sz w:val="24"/>
          <w:szCs w:val="24"/>
          <w:lang w:eastAsia="es-CO"/>
        </w:rPr>
      </w:pPr>
      <w:r w:rsidRPr="008D728E">
        <w:rPr>
          <w:rFonts w:cs="Calibri"/>
          <w:color w:val="000000" w:themeColor="text1"/>
          <w:sz w:val="24"/>
          <w:szCs w:val="24"/>
          <w:lang w:eastAsia="es-CO"/>
        </w:rPr>
        <w:t>Durante años, la</w:t>
      </w:r>
      <w:r w:rsidRPr="008D728E" w:rsidR="00244A97">
        <w:rPr>
          <w:rFonts w:cs="Calibri"/>
          <w:color w:val="000000" w:themeColor="text1"/>
          <w:sz w:val="24"/>
          <w:szCs w:val="24"/>
          <w:lang w:eastAsia="es-CO"/>
        </w:rPr>
        <w:t>s</w:t>
      </w:r>
      <w:r w:rsidRPr="008D728E">
        <w:rPr>
          <w:rFonts w:cs="Calibri"/>
          <w:color w:val="000000" w:themeColor="text1"/>
          <w:sz w:val="24"/>
          <w:szCs w:val="24"/>
          <w:lang w:eastAsia="es-CO"/>
        </w:rPr>
        <w:t xml:space="preserve"> base</w:t>
      </w:r>
      <w:r w:rsidRPr="008D728E" w:rsidR="00244A97">
        <w:rPr>
          <w:rFonts w:cs="Calibri"/>
          <w:color w:val="000000" w:themeColor="text1"/>
          <w:sz w:val="24"/>
          <w:szCs w:val="24"/>
          <w:lang w:eastAsia="es-CO"/>
        </w:rPr>
        <w:t>s</w:t>
      </w:r>
      <w:r w:rsidRPr="008D728E">
        <w:rPr>
          <w:rFonts w:cs="Calibri"/>
          <w:color w:val="000000" w:themeColor="text1"/>
          <w:sz w:val="24"/>
          <w:szCs w:val="24"/>
          <w:lang w:eastAsia="es-CO"/>
        </w:rPr>
        <w:t xml:space="preserve"> de datos </w:t>
      </w:r>
      <w:r w:rsidRPr="008D728E" w:rsidR="00244A97">
        <w:rPr>
          <w:rFonts w:cs="Calibri"/>
          <w:color w:val="000000" w:themeColor="text1"/>
          <w:sz w:val="24"/>
          <w:szCs w:val="24"/>
          <w:lang w:eastAsia="es-CO"/>
        </w:rPr>
        <w:t>h</w:t>
      </w:r>
      <w:r w:rsidRPr="008D728E">
        <w:rPr>
          <w:rFonts w:cs="Calibri"/>
          <w:color w:val="000000" w:themeColor="text1"/>
          <w:sz w:val="24"/>
          <w:szCs w:val="24"/>
          <w:lang w:eastAsia="es-CO"/>
        </w:rPr>
        <w:t>a</w:t>
      </w:r>
      <w:r w:rsidRPr="008D728E" w:rsidR="00244A97">
        <w:rPr>
          <w:rFonts w:cs="Calibri"/>
          <w:color w:val="000000" w:themeColor="text1"/>
          <w:sz w:val="24"/>
          <w:szCs w:val="24"/>
          <w:lang w:eastAsia="es-CO"/>
        </w:rPr>
        <w:t>n</w:t>
      </w:r>
      <w:r w:rsidRPr="008D728E">
        <w:rPr>
          <w:rFonts w:cs="Calibri"/>
          <w:color w:val="000000" w:themeColor="text1"/>
          <w:sz w:val="24"/>
          <w:szCs w:val="24"/>
          <w:lang w:eastAsia="es-CO"/>
        </w:rPr>
        <w:t xml:space="preserve"> sido reconocida</w:t>
      </w:r>
      <w:r w:rsidRPr="008D728E" w:rsidR="00244A97">
        <w:rPr>
          <w:rFonts w:cs="Calibri"/>
          <w:color w:val="000000" w:themeColor="text1"/>
          <w:sz w:val="24"/>
          <w:szCs w:val="24"/>
          <w:lang w:eastAsia="es-CO"/>
        </w:rPr>
        <w:t>s</w:t>
      </w:r>
      <w:r w:rsidRPr="008D728E">
        <w:rPr>
          <w:rFonts w:cs="Calibri"/>
          <w:color w:val="000000" w:themeColor="text1"/>
          <w:sz w:val="24"/>
          <w:szCs w:val="24"/>
          <w:lang w:eastAsia="es-CO"/>
        </w:rPr>
        <w:t xml:space="preserve"> por su velocidad, confiabilidad, seguridad y capacidad para soportar cargas de datos tanto de aplicaciones altamente transaccionales, como de Bodegas de datos e incluso análisis de Big Data, ofreciendo alto desempeño y facilidades de administración</w:t>
      </w:r>
      <w:commentRangeStart w:id="3"/>
      <w:r w:rsidRPr="008D728E">
        <w:rPr>
          <w:rFonts w:cs="Calibri"/>
          <w:color w:val="000000" w:themeColor="text1"/>
          <w:sz w:val="24"/>
          <w:szCs w:val="24"/>
          <w:lang w:eastAsia="es-CO"/>
        </w:rPr>
        <w:t>.</w:t>
      </w:r>
      <w:r w:rsidRPr="008D728E" w:rsidR="002A3014">
        <w:rPr>
          <w:rFonts w:cs="Calibri"/>
          <w:color w:val="000000" w:themeColor="text1"/>
          <w:sz w:val="24"/>
          <w:szCs w:val="24"/>
          <w:lang w:eastAsia="es-CO"/>
        </w:rPr>
        <w:t xml:space="preserve"> El aprendiz desarrollará </w:t>
      </w:r>
      <w:commentRangeEnd w:id="3"/>
      <w:r w:rsidR="005D7486">
        <w:rPr>
          <w:rStyle w:val="Refdecomentario"/>
        </w:rPr>
        <w:commentReference w:id="3"/>
      </w:r>
      <w:r w:rsidRPr="008D728E" w:rsidR="002A3014">
        <w:rPr>
          <w:rFonts w:cs="Calibri"/>
          <w:color w:val="000000" w:themeColor="text1"/>
          <w:sz w:val="24"/>
          <w:szCs w:val="24"/>
          <w:lang w:eastAsia="es-CO"/>
        </w:rPr>
        <w:t xml:space="preserve">un modelo entidad relación en el programa Dia y el modelo relacional en el Gestor de base de datos de </w:t>
      </w:r>
      <w:proofErr w:type="spellStart"/>
      <w:r w:rsidRPr="008D728E" w:rsidR="002A3014">
        <w:rPr>
          <w:rFonts w:cs="Calibri"/>
          <w:color w:val="000000" w:themeColor="text1"/>
          <w:sz w:val="24"/>
          <w:szCs w:val="24"/>
          <w:lang w:eastAsia="es-CO"/>
        </w:rPr>
        <w:t>Mysql</w:t>
      </w:r>
      <w:proofErr w:type="spellEnd"/>
      <w:r w:rsidRPr="008D728E" w:rsidR="002A3014">
        <w:rPr>
          <w:rFonts w:cs="Calibri"/>
          <w:color w:val="000000" w:themeColor="text1"/>
          <w:sz w:val="24"/>
          <w:szCs w:val="24"/>
          <w:lang w:eastAsia="es-CO"/>
        </w:rPr>
        <w:t>, con una tirilla de una factura que tenga al alcance.</w:t>
      </w:r>
      <w:r w:rsidRPr="008D728E" w:rsidR="00C53661">
        <w:rPr>
          <w:rFonts w:cs="Calibri"/>
          <w:color w:val="000000" w:themeColor="text1"/>
          <w:sz w:val="24"/>
          <w:szCs w:val="24"/>
          <w:lang w:eastAsia="es-CO"/>
        </w:rPr>
        <w:t xml:space="preserve"> Para conocer e identificar el análisis del proceso del desarrollo de una base de datos.</w:t>
      </w:r>
    </w:p>
    <w:p w:rsidRPr="00F51763" w:rsidR="00DD7DE9" w:rsidP="001A7902" w:rsidRDefault="00DD7DE9" w14:paraId="3E7B0DDC" w14:textId="297BA8F7">
      <w:pPr>
        <w:tabs>
          <w:tab w:val="left" w:pos="2870"/>
        </w:tabs>
        <w:spacing w:after="0" w:line="360" w:lineRule="auto"/>
        <w:ind w:left="360"/>
        <w:jc w:val="both"/>
        <w:rPr>
          <w:rFonts w:eastAsia="Arial" w:cs="Calibri"/>
          <w:bCs/>
        </w:rPr>
      </w:pPr>
      <w:r w:rsidRPr="00F51763">
        <w:rPr>
          <w:rFonts w:eastAsia="Arial" w:cs="Calibri"/>
          <w:bCs/>
        </w:rPr>
        <w:t xml:space="preserve">Ambiente requerido: </w:t>
      </w:r>
      <w:r w:rsidR="005E1590">
        <w:rPr>
          <w:rFonts w:eastAsia="Arial" w:cs="Calibri"/>
          <w:bCs/>
        </w:rPr>
        <w:t>Ambiente de formación</w:t>
      </w:r>
      <w:r w:rsidR="00763621">
        <w:rPr>
          <w:rFonts w:eastAsia="Arial" w:cs="Calibri"/>
          <w:bCs/>
        </w:rPr>
        <w:t xml:space="preserve"> con acceso a internet</w:t>
      </w:r>
    </w:p>
    <w:p w:rsidRPr="00F51763" w:rsidR="00DD7DE9" w:rsidP="00DD7DE9" w:rsidRDefault="00DD7DE9" w14:paraId="11CF7DE0" w14:textId="3C00F8C3">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Estrategias </w:t>
      </w:r>
      <w:r w:rsidRPr="00F51763" w:rsidR="000723CC">
        <w:rPr>
          <w:rFonts w:eastAsia="Arial" w:cs="Calibri"/>
          <w:bCs/>
        </w:rPr>
        <w:t xml:space="preserve">o técnicas </w:t>
      </w:r>
      <w:r w:rsidRPr="00F51763">
        <w:rPr>
          <w:rFonts w:eastAsia="Arial" w:cs="Calibri"/>
          <w:bCs/>
        </w:rPr>
        <w:t xml:space="preserve">didácticas activas:  </w:t>
      </w:r>
      <w:r w:rsidR="00694273">
        <w:rPr>
          <w:rFonts w:eastAsia="Arial" w:cs="Calibri"/>
          <w:bCs/>
        </w:rPr>
        <w:t xml:space="preserve">Solución de problema </w:t>
      </w:r>
    </w:p>
    <w:p w:rsidRPr="00F51763" w:rsidR="00DD7DE9" w:rsidP="00DD7DE9" w:rsidRDefault="00DD7DE9" w14:paraId="601CC2C1" w14:textId="2345921D">
      <w:pPr>
        <w:tabs>
          <w:tab w:val="left" w:pos="4320"/>
          <w:tab w:val="left" w:pos="4485"/>
          <w:tab w:val="left" w:pos="5445"/>
        </w:tabs>
        <w:spacing w:after="0" w:line="360" w:lineRule="auto"/>
        <w:ind w:left="360"/>
        <w:jc w:val="both"/>
        <w:rPr>
          <w:rFonts w:eastAsia="Arial" w:cs="Calibri"/>
          <w:bCs/>
        </w:rPr>
      </w:pPr>
      <w:r w:rsidRPr="00F51763">
        <w:rPr>
          <w:rFonts w:eastAsia="Arial" w:cs="Calibri"/>
          <w:bCs/>
        </w:rPr>
        <w:t>Materiales de formación</w:t>
      </w:r>
      <w:r w:rsidR="001A7902">
        <w:rPr>
          <w:rFonts w:eastAsia="Arial" w:cs="Calibri"/>
          <w:bCs/>
        </w:rPr>
        <w:t xml:space="preserve">: </w:t>
      </w:r>
      <w:r w:rsidR="00763621">
        <w:rPr>
          <w:rFonts w:eastAsia="Arial" w:cs="Calibri"/>
          <w:bCs/>
        </w:rPr>
        <w:t>Documentación y blogs oficiales de Oracle</w:t>
      </w:r>
      <w:r w:rsidR="00D17516">
        <w:rPr>
          <w:rFonts w:eastAsia="Arial" w:cs="Calibri"/>
          <w:bCs/>
        </w:rPr>
        <w:t>.</w:t>
      </w:r>
      <w:r w:rsidR="00C53661">
        <w:rPr>
          <w:rFonts w:eastAsia="Arial" w:cs="Calibri"/>
          <w:bCs/>
        </w:rPr>
        <w:t xml:space="preserve"> </w:t>
      </w:r>
    </w:p>
    <w:p w:rsidRPr="00F51763" w:rsidR="00C53661" w:rsidP="00C53661" w:rsidRDefault="00DD7DE9" w14:paraId="7919CA64" w14:textId="7AC6FE70">
      <w:pPr>
        <w:tabs>
          <w:tab w:val="left" w:pos="4320"/>
          <w:tab w:val="left" w:pos="4485"/>
          <w:tab w:val="left" w:pos="5445"/>
        </w:tabs>
        <w:spacing w:after="0" w:line="360" w:lineRule="auto"/>
        <w:ind w:left="360"/>
        <w:jc w:val="both"/>
        <w:rPr>
          <w:rFonts w:eastAsia="Arial" w:cs="Calibri"/>
          <w:bCs/>
        </w:rPr>
      </w:pPr>
      <w:r w:rsidRPr="00F51763">
        <w:rPr>
          <w:rFonts w:eastAsia="Arial" w:cs="Calibri"/>
          <w:bCs/>
        </w:rPr>
        <w:t>Material de apoyo:</w:t>
      </w:r>
      <w:r w:rsidR="00C53661">
        <w:rPr>
          <w:rFonts w:eastAsia="Arial" w:cs="Calibri"/>
          <w:bCs/>
        </w:rPr>
        <w:t xml:space="preserve"> Hojas, lápiz, Tirilla de una factura.</w:t>
      </w:r>
    </w:p>
    <w:p w:rsidRPr="00F51763" w:rsidR="00DD7DE9" w:rsidP="00DD7DE9" w:rsidRDefault="00DD7DE9" w14:paraId="1F166689" w14:textId="41931E8D">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Duración de la actividad:  </w:t>
      </w:r>
      <w:r w:rsidR="00613028">
        <w:rPr>
          <w:rFonts w:eastAsia="Arial" w:cs="Calibri"/>
          <w:bCs/>
        </w:rPr>
        <w:t>3</w:t>
      </w:r>
      <w:r w:rsidR="001A7902">
        <w:rPr>
          <w:rFonts w:eastAsia="Arial" w:cs="Calibri"/>
          <w:bCs/>
        </w:rPr>
        <w:t xml:space="preserve"> </w:t>
      </w:r>
      <w:r w:rsidRPr="00F51763">
        <w:rPr>
          <w:rFonts w:eastAsia="Arial" w:cs="Calibri"/>
          <w:bCs/>
        </w:rPr>
        <w:t>horas.</w:t>
      </w:r>
    </w:p>
    <w:p w:rsidR="00F51763" w:rsidRDefault="00F51763" w14:paraId="3E152328" w14:textId="354E43E6">
      <w:pPr>
        <w:spacing w:after="0" w:line="240" w:lineRule="auto"/>
        <w:rPr>
          <w:rFonts w:cs="Calibri"/>
          <w:sz w:val="24"/>
          <w:szCs w:val="24"/>
          <w:lang w:val="es-MX"/>
        </w:rPr>
      </w:pPr>
    </w:p>
    <w:p w:rsidRPr="00F51763" w:rsidR="003B493D" w:rsidP="00451A05" w:rsidRDefault="00FE7202" w14:paraId="1ECBC812" w14:textId="470D24CF">
      <w:pPr>
        <w:spacing w:after="0" w:line="360" w:lineRule="auto"/>
        <w:jc w:val="both"/>
        <w:rPr>
          <w:rFonts w:cs="Calibri"/>
          <w:b/>
          <w:bCs/>
          <w:sz w:val="24"/>
          <w:szCs w:val="24"/>
        </w:rPr>
      </w:pPr>
      <w:r w:rsidRPr="00F51763">
        <w:rPr>
          <w:rFonts w:cs="Calibri"/>
          <w:b/>
          <w:bCs/>
          <w:sz w:val="24"/>
          <w:szCs w:val="24"/>
        </w:rPr>
        <w:t xml:space="preserve">3.3 </w:t>
      </w:r>
      <w:r w:rsidRPr="00F51763" w:rsidR="00CC084F">
        <w:rPr>
          <w:rFonts w:cs="Calibri"/>
          <w:b/>
          <w:bCs/>
          <w:sz w:val="24"/>
          <w:szCs w:val="24"/>
        </w:rPr>
        <w:t xml:space="preserve">Actividades de </w:t>
      </w:r>
      <w:r w:rsidRPr="00F51763" w:rsidR="09EDA5A2">
        <w:rPr>
          <w:rFonts w:cs="Calibri"/>
          <w:b/>
          <w:bCs/>
          <w:sz w:val="24"/>
          <w:szCs w:val="24"/>
        </w:rPr>
        <w:t>apropiación</w:t>
      </w:r>
      <w:r w:rsidRPr="00F51763" w:rsidR="00CC084F">
        <w:rPr>
          <w:rFonts w:cs="Calibri"/>
          <w:b/>
          <w:bCs/>
          <w:sz w:val="24"/>
          <w:szCs w:val="24"/>
        </w:rPr>
        <w:t xml:space="preserve">: </w:t>
      </w:r>
    </w:p>
    <w:p w:rsidRPr="008D728E" w:rsidR="00C92E7C" w:rsidP="00C92E7C" w:rsidRDefault="00C92E7C" w14:paraId="19AA657C" w14:textId="1AA05446">
      <w:pPr>
        <w:tabs>
          <w:tab w:val="left" w:pos="4320"/>
          <w:tab w:val="left" w:pos="4485"/>
          <w:tab w:val="left" w:pos="5445"/>
        </w:tabs>
        <w:spacing w:line="240" w:lineRule="auto"/>
        <w:jc w:val="both"/>
        <w:rPr>
          <w:rFonts w:cs="Calibri"/>
          <w:sz w:val="24"/>
          <w:szCs w:val="24"/>
          <w:lang w:val="es-MX"/>
        </w:rPr>
      </w:pPr>
      <w:r w:rsidRPr="008D728E">
        <w:rPr>
          <w:rFonts w:cs="Calibri" w:eastAsiaTheme="minorHAnsi"/>
          <w:sz w:val="24"/>
          <w:szCs w:val="24"/>
          <w:lang w:val="es-MX"/>
        </w:rPr>
        <w:t xml:space="preserve">Estimado aprendiz. </w:t>
      </w:r>
    </w:p>
    <w:p w:rsidRPr="008D728E" w:rsidR="00C92E7C" w:rsidP="00C92E7C" w:rsidRDefault="00C92E7C" w14:paraId="3904171F" w14:textId="77777777">
      <w:pPr>
        <w:tabs>
          <w:tab w:val="left" w:pos="4320"/>
          <w:tab w:val="left" w:pos="4485"/>
          <w:tab w:val="left" w:pos="5445"/>
        </w:tabs>
        <w:spacing w:line="240" w:lineRule="auto"/>
        <w:jc w:val="both"/>
        <w:rPr>
          <w:rFonts w:cs="Calibri" w:eastAsiaTheme="minorHAnsi"/>
          <w:sz w:val="24"/>
          <w:szCs w:val="24"/>
          <w:lang w:val="es-MX"/>
        </w:rPr>
      </w:pPr>
      <w:r w:rsidRPr="008D728E">
        <w:rPr>
          <w:rFonts w:cs="Calibri" w:eastAsiaTheme="minorHAnsi"/>
          <w:sz w:val="24"/>
          <w:szCs w:val="24"/>
          <w:lang w:val="es-MX"/>
        </w:rPr>
        <w:t>Las bases de datos se pueden clasificar en tres categorías:</w:t>
      </w:r>
    </w:p>
    <w:p w:rsidRPr="008D728E" w:rsidR="00C92E7C" w:rsidP="00C92E7C" w:rsidRDefault="00C92E7C" w14:paraId="6CF7C844" w14:textId="0C1974A1">
      <w:pPr>
        <w:pStyle w:val="Prrafodelista"/>
        <w:numPr>
          <w:ilvl w:val="0"/>
          <w:numId w:val="40"/>
        </w:numPr>
        <w:tabs>
          <w:tab w:val="left" w:pos="4320"/>
          <w:tab w:val="left" w:pos="4485"/>
          <w:tab w:val="left" w:pos="5445"/>
        </w:tabs>
        <w:spacing w:line="240" w:lineRule="auto"/>
        <w:jc w:val="both"/>
        <w:rPr>
          <w:rFonts w:ascii="Calibri" w:hAnsi="Calibri" w:cs="Calibri"/>
          <w:sz w:val="24"/>
          <w:szCs w:val="24"/>
          <w:lang w:val="es-MX"/>
        </w:rPr>
      </w:pPr>
      <w:r w:rsidRPr="008D728E">
        <w:rPr>
          <w:rFonts w:ascii="Calibri" w:hAnsi="Calibri" w:cs="Calibri"/>
          <w:sz w:val="24"/>
          <w:szCs w:val="24"/>
          <w:lang w:val="es-MX"/>
        </w:rPr>
        <w:t xml:space="preserve">Las pequeñas, sin servidor. Para máximo 10 clientes concurrentes. Ejemplo: archivo texto, </w:t>
      </w:r>
      <w:r w:rsidRPr="008D728E" w:rsidR="006A04CA">
        <w:rPr>
          <w:rFonts w:ascii="Calibri" w:hAnsi="Calibri" w:cs="Calibri"/>
          <w:sz w:val="24"/>
          <w:szCs w:val="24"/>
          <w:lang w:val="es-MX"/>
        </w:rPr>
        <w:t>Asaces</w:t>
      </w:r>
    </w:p>
    <w:p w:rsidRPr="008D728E" w:rsidR="00C92E7C" w:rsidP="00C92E7C" w:rsidRDefault="00C92E7C" w14:paraId="78CAC7E5" w14:textId="77777777">
      <w:pPr>
        <w:pStyle w:val="Prrafodelista"/>
        <w:numPr>
          <w:ilvl w:val="0"/>
          <w:numId w:val="40"/>
        </w:numPr>
        <w:tabs>
          <w:tab w:val="left" w:pos="4320"/>
          <w:tab w:val="left" w:pos="4485"/>
          <w:tab w:val="left" w:pos="5445"/>
        </w:tabs>
        <w:spacing w:line="240" w:lineRule="auto"/>
        <w:jc w:val="both"/>
        <w:rPr>
          <w:rFonts w:ascii="Calibri" w:hAnsi="Calibri" w:cs="Calibri"/>
          <w:i/>
          <w:sz w:val="24"/>
          <w:szCs w:val="24"/>
          <w:lang w:val="es-MX"/>
        </w:rPr>
      </w:pPr>
      <w:r w:rsidRPr="008D728E">
        <w:rPr>
          <w:rFonts w:ascii="Calibri" w:hAnsi="Calibri" w:cs="Calibri"/>
          <w:sz w:val="24"/>
          <w:szCs w:val="24"/>
          <w:lang w:val="es-MX"/>
        </w:rPr>
        <w:t>Las medianas, con servidor. Para hasta 50 clientes concurrentes. Ejemplo: Firebird.</w:t>
      </w:r>
    </w:p>
    <w:p w:rsidRPr="008D728E" w:rsidR="00C92E7C" w:rsidP="00C92E7C" w:rsidRDefault="00C92E7C" w14:paraId="16638B50" w14:textId="77777777">
      <w:pPr>
        <w:pStyle w:val="Prrafodelista"/>
        <w:numPr>
          <w:ilvl w:val="0"/>
          <w:numId w:val="40"/>
        </w:numPr>
        <w:tabs>
          <w:tab w:val="left" w:pos="4320"/>
          <w:tab w:val="left" w:pos="4485"/>
          <w:tab w:val="left" w:pos="5445"/>
        </w:tabs>
        <w:spacing w:line="240" w:lineRule="auto"/>
        <w:jc w:val="both"/>
        <w:rPr>
          <w:rFonts w:ascii="Calibri" w:hAnsi="Calibri" w:cs="Calibri"/>
          <w:i/>
          <w:sz w:val="24"/>
          <w:szCs w:val="24"/>
          <w:lang w:val="es-MX"/>
        </w:rPr>
      </w:pPr>
      <w:r w:rsidRPr="008D728E">
        <w:rPr>
          <w:rFonts w:ascii="Calibri" w:hAnsi="Calibri" w:cs="Calibri"/>
          <w:sz w:val="24"/>
          <w:szCs w:val="24"/>
          <w:lang w:val="es-MX"/>
        </w:rPr>
        <w:t>Las grandes, con servidor. Para hasta miles de clientes concurrentes. Ejemplo: MySQL, Oracle, SQL Server</w:t>
      </w:r>
      <w:r w:rsidRPr="008D728E">
        <w:rPr>
          <w:rFonts w:ascii="Calibri" w:hAnsi="Calibri" w:cs="Calibri"/>
          <w:sz w:val="24"/>
          <w:szCs w:val="24"/>
          <w:vertAlign w:val="superscript"/>
          <w:lang w:val="es-MX"/>
        </w:rPr>
        <w:t>1</w:t>
      </w:r>
      <w:r w:rsidRPr="008D728E">
        <w:rPr>
          <w:rFonts w:ascii="Calibri" w:hAnsi="Calibri" w:cs="Calibri"/>
          <w:sz w:val="24"/>
          <w:szCs w:val="24"/>
          <w:lang w:val="es-MX"/>
        </w:rPr>
        <w:t>.</w:t>
      </w:r>
    </w:p>
    <w:tbl>
      <w:tblPr>
        <w:tblStyle w:val="Tablaconcuadrcula"/>
        <w:tblW w:w="0" w:type="auto"/>
        <w:tblInd w:w="170" w:type="dxa"/>
        <w:tblLook w:val="04A0" w:firstRow="1" w:lastRow="0" w:firstColumn="1" w:lastColumn="0" w:noHBand="0" w:noVBand="1"/>
      </w:tblPr>
      <w:tblGrid>
        <w:gridCol w:w="3543"/>
        <w:gridCol w:w="5916"/>
      </w:tblGrid>
      <w:tr w:rsidRPr="007E0C10" w:rsidR="00C92E7C" w:rsidTr="00B1334E" w14:paraId="4EC0203A" w14:textId="77777777">
        <w:trPr>
          <w:trHeight w:val="1142"/>
        </w:trPr>
        <w:tc>
          <w:tcPr>
            <w:tcW w:w="3545" w:type="dxa"/>
          </w:tcPr>
          <w:p w:rsidRPr="00167EEB" w:rsidR="00C92E7C" w:rsidP="00B1334E" w:rsidRDefault="00C92E7C" w14:paraId="03E43DEE" w14:textId="77777777">
            <w:pPr>
              <w:pStyle w:val="NormalWeb"/>
              <w:spacing w:line="276" w:lineRule="auto"/>
              <w:ind w:right="170"/>
              <w:jc w:val="both"/>
              <w:rPr>
                <w:rFonts w:ascii="Algerian" w:hAnsi="Algerian" w:cs="Calibri"/>
                <w:sz w:val="52"/>
                <w:szCs w:val="52"/>
              </w:rPr>
            </w:pPr>
            <w:r>
              <w:rPr>
                <w:rFonts w:ascii="Algerian" w:hAnsi="Algerian" w:cs="Calibri"/>
                <w:sz w:val="52"/>
                <w:szCs w:val="52"/>
              </w:rPr>
              <w:t xml:space="preserve">    </w:t>
            </w:r>
            <w:r w:rsidRPr="00167EEB">
              <w:rPr>
                <w:rFonts w:ascii="Algerian" w:hAnsi="Algerian" w:cs="Calibri"/>
                <w:sz w:val="52"/>
                <w:szCs w:val="52"/>
              </w:rPr>
              <w:t>ORACLE</w:t>
            </w:r>
          </w:p>
        </w:tc>
        <w:tc>
          <w:tcPr>
            <w:tcW w:w="5922" w:type="dxa"/>
          </w:tcPr>
          <w:p w:rsidRPr="00167EEB" w:rsidR="00C92E7C" w:rsidP="00B1334E" w:rsidRDefault="00C92E7C" w14:paraId="662879F9" w14:textId="77777777">
            <w:pPr>
              <w:ind w:right="113"/>
              <w:contextualSpacing/>
              <w:jc w:val="both"/>
              <w:rPr>
                <w:rFonts w:ascii="Arial" w:hAnsi="Arial" w:cs="Arial"/>
                <w:i/>
                <w:lang w:val="es-ES_tradnl" w:eastAsia="es-ES_tradnl"/>
              </w:rPr>
            </w:pPr>
            <w:r w:rsidRPr="00167EEB">
              <w:rPr>
                <w:rFonts w:ascii="Arial" w:hAnsi="Arial" w:cs="Arial"/>
                <w:i/>
                <w:lang w:eastAsia="es-ES_tradnl"/>
              </w:rPr>
              <w:t>Existen muchos servidores SQL comerciales. Los principales son Oracle, MS SQL Servidor, DB2, y Sybase.</w:t>
            </w:r>
          </w:p>
          <w:p w:rsidRPr="001A225F" w:rsidR="00C92E7C" w:rsidP="00B1334E" w:rsidRDefault="00C92E7C" w14:paraId="39DC2D3C" w14:textId="77777777">
            <w:pPr>
              <w:ind w:right="113"/>
              <w:jc w:val="both"/>
              <w:rPr>
                <w:rFonts w:cs="Calibri"/>
                <w:i/>
              </w:rPr>
            </w:pPr>
            <w:r w:rsidRPr="00167EEB">
              <w:rPr>
                <w:rFonts w:ascii="Arial" w:hAnsi="Arial" w:cs="Arial"/>
                <w:i/>
              </w:rPr>
              <w:t>Oracle es la base de datos más utilizada en el mundo.</w:t>
            </w:r>
          </w:p>
        </w:tc>
      </w:tr>
    </w:tbl>
    <w:p w:rsidRPr="00DC4078" w:rsidR="00C92E7C" w:rsidP="00C92E7C" w:rsidRDefault="00C92E7C" w14:paraId="3BA12B36" w14:textId="77777777">
      <w:pPr>
        <w:tabs>
          <w:tab w:val="left" w:pos="4320"/>
          <w:tab w:val="left" w:pos="4485"/>
          <w:tab w:val="left" w:pos="5445"/>
        </w:tabs>
        <w:spacing w:line="240" w:lineRule="auto"/>
        <w:jc w:val="both"/>
        <w:rPr>
          <w:rFonts w:cs="Calibri"/>
          <w:iCs/>
          <w:szCs w:val="20"/>
          <w:lang w:val="es-MX"/>
        </w:rPr>
      </w:pPr>
      <w:r w:rsidRPr="00DC4078">
        <w:rPr>
          <w:rFonts w:cs="Calibri"/>
          <w:iCs/>
          <w:szCs w:val="20"/>
          <w:lang w:val="es-MX"/>
        </w:rPr>
        <w:t>____________________________</w:t>
      </w:r>
    </w:p>
    <w:p w:rsidRPr="00DC4078" w:rsidR="00C92E7C" w:rsidP="00C92E7C" w:rsidRDefault="00C92E7C" w14:paraId="31037DCD" w14:textId="77777777">
      <w:pPr>
        <w:pStyle w:val="Sinespaciado"/>
        <w:rPr>
          <w:rFonts w:ascii="Calibri" w:hAnsi="Calibri" w:cs="Calibri"/>
          <w:b/>
          <w:bCs/>
          <w:i/>
          <w:sz w:val="20"/>
          <w:szCs w:val="20"/>
          <w:lang w:val="es-MX"/>
        </w:rPr>
      </w:pPr>
      <w:r w:rsidRPr="00DC4078">
        <w:rPr>
          <w:rStyle w:val="Refdenotaalpie"/>
          <w:rFonts w:ascii="Calibri" w:hAnsi="Calibri" w:cs="Calibri"/>
          <w:b/>
          <w:bCs/>
          <w:sz w:val="20"/>
          <w:szCs w:val="20"/>
        </w:rPr>
        <w:footnoteRef/>
      </w:r>
      <w:r w:rsidRPr="00DC4078">
        <w:rPr>
          <w:rFonts w:ascii="Calibri" w:hAnsi="Calibri" w:cs="Calibri"/>
          <w:b/>
          <w:bCs/>
          <w:sz w:val="20"/>
          <w:szCs w:val="20"/>
        </w:rPr>
        <w:t xml:space="preserve"> Curso de administración de Oracle 10g (10.2) – SolucionJava.com</w:t>
      </w:r>
    </w:p>
    <w:p w:rsidR="00C92E7C" w:rsidP="00DD7DE9" w:rsidRDefault="00C92E7C" w14:paraId="50098E71" w14:textId="77777777">
      <w:pPr>
        <w:tabs>
          <w:tab w:val="left" w:pos="4320"/>
          <w:tab w:val="left" w:pos="4485"/>
          <w:tab w:val="left" w:pos="5445"/>
        </w:tabs>
        <w:spacing w:after="0" w:line="360" w:lineRule="auto"/>
        <w:ind w:left="360"/>
        <w:jc w:val="both"/>
        <w:rPr>
          <w:rFonts w:eastAsia="Arial" w:cs="Calibri"/>
          <w:bCs/>
        </w:rPr>
      </w:pPr>
    </w:p>
    <w:tbl>
      <w:tblPr>
        <w:tblStyle w:val="Tablaconcuadrcula"/>
        <w:tblW w:w="0" w:type="auto"/>
        <w:tblInd w:w="170" w:type="dxa"/>
        <w:tblLook w:val="04A0" w:firstRow="1" w:lastRow="0" w:firstColumn="1" w:lastColumn="0" w:noHBand="0" w:noVBand="1"/>
      </w:tblPr>
      <w:tblGrid>
        <w:gridCol w:w="3544"/>
        <w:gridCol w:w="5915"/>
      </w:tblGrid>
      <w:tr w:rsidRPr="007E0C10" w:rsidR="00C92E7C" w:rsidTr="00B1334E" w14:paraId="1CABE16C" w14:textId="77777777">
        <w:tc>
          <w:tcPr>
            <w:tcW w:w="3544" w:type="dxa"/>
          </w:tcPr>
          <w:p w:rsidRPr="00167EEB" w:rsidR="00C92E7C" w:rsidP="00B1334E" w:rsidRDefault="00C92E7C" w14:paraId="2701F2DF" w14:textId="77777777">
            <w:pPr>
              <w:pStyle w:val="NormalWeb"/>
              <w:keepNext/>
              <w:spacing w:line="276" w:lineRule="auto"/>
              <w:ind w:right="170"/>
              <w:jc w:val="center"/>
              <w:rPr>
                <w:rFonts w:ascii="Arial" w:hAnsi="Arial" w:cs="Arial"/>
                <w:noProof/>
                <w:sz w:val="16"/>
                <w:szCs w:val="16"/>
              </w:rPr>
            </w:pPr>
            <w:r>
              <w:rPr>
                <w:noProof/>
              </w:rPr>
              <w:lastRenderedPageBreak/>
              <w:drawing>
                <wp:anchor distT="0" distB="0" distL="114300" distR="114300" simplePos="0" relativeHeight="251659264" behindDoc="0" locked="0" layoutInCell="1" allowOverlap="1" wp14:anchorId="1014C2EB" wp14:editId="07866A8C">
                  <wp:simplePos x="0" y="0"/>
                  <wp:positionH relativeFrom="column">
                    <wp:posOffset>0</wp:posOffset>
                  </wp:positionH>
                  <wp:positionV relativeFrom="paragraph">
                    <wp:posOffset>0</wp:posOffset>
                  </wp:positionV>
                  <wp:extent cx="2099945" cy="1418590"/>
                  <wp:effectExtent l="0" t="0" r="0" b="0"/>
                  <wp:wrapSquare wrapText="bothSides"/>
                  <wp:docPr id="160329231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292315" name=""/>
                          <pic:cNvPicPr/>
                        </pic:nvPicPr>
                        <pic:blipFill>
                          <a:blip r:embed="rId15"/>
                          <a:stretch>
                            <a:fillRect/>
                          </a:stretch>
                        </pic:blipFill>
                        <pic:spPr>
                          <a:xfrm>
                            <a:off x="0" y="0"/>
                            <a:ext cx="2099945" cy="1418590"/>
                          </a:xfrm>
                          <a:prstGeom prst="rect">
                            <a:avLst/>
                          </a:prstGeom>
                        </pic:spPr>
                      </pic:pic>
                    </a:graphicData>
                  </a:graphic>
                  <wp14:sizeRelH relativeFrom="page">
                    <wp14:pctWidth>0</wp14:pctWidth>
                  </wp14:sizeRelH>
                  <wp14:sizeRelV relativeFrom="page">
                    <wp14:pctHeight>0</wp14:pctHeight>
                  </wp14:sizeRelV>
                </wp:anchor>
              </w:drawing>
            </w:r>
            <w:r>
              <w:t xml:space="preserve"> </w:t>
            </w:r>
          </w:p>
        </w:tc>
        <w:tc>
          <w:tcPr>
            <w:tcW w:w="5915" w:type="dxa"/>
          </w:tcPr>
          <w:p w:rsidRPr="00167EEB" w:rsidR="00C92E7C" w:rsidP="00B1334E" w:rsidRDefault="00C92E7C" w14:paraId="10CF1E85" w14:textId="77777777">
            <w:pPr>
              <w:ind w:right="113"/>
              <w:jc w:val="both"/>
              <w:rPr>
                <w:rFonts w:ascii="Arial" w:hAnsi="Arial" w:cs="Arial"/>
                <w:i/>
              </w:rPr>
            </w:pPr>
            <w:r w:rsidRPr="00167EEB">
              <w:rPr>
                <w:rFonts w:ascii="Arial" w:hAnsi="Arial" w:cs="Arial"/>
                <w:i/>
              </w:rPr>
              <w:t>Los servidores de Oracle son muy poderosos y pueden funcionar sobre varias plataformas.</w:t>
            </w:r>
          </w:p>
          <w:p w:rsidRPr="00167EEB" w:rsidR="00C92E7C" w:rsidP="00B1334E" w:rsidRDefault="00C92E7C" w14:paraId="74D28F0F" w14:textId="77777777">
            <w:pPr>
              <w:ind w:right="113"/>
              <w:jc w:val="both"/>
              <w:rPr>
                <w:rFonts w:ascii="Arial" w:hAnsi="Arial" w:cs="Arial"/>
                <w:i/>
              </w:rPr>
            </w:pPr>
            <w:r w:rsidRPr="00167EEB">
              <w:rPr>
                <w:rFonts w:ascii="Arial" w:hAnsi="Arial" w:cs="Arial"/>
                <w:i/>
              </w:rPr>
              <w:t xml:space="preserve"> Se considera a Oracle como uno de los sistemas de bases de datos más completos, destacando:</w:t>
            </w:r>
          </w:p>
          <w:p w:rsidRPr="00167EEB" w:rsidR="00C92E7C" w:rsidP="00C92E7C" w:rsidRDefault="00C92E7C" w14:paraId="4CC71BDF" w14:textId="77777777">
            <w:pPr>
              <w:numPr>
                <w:ilvl w:val="0"/>
                <w:numId w:val="41"/>
              </w:numPr>
              <w:spacing w:after="0"/>
              <w:ind w:right="113"/>
              <w:jc w:val="both"/>
              <w:rPr>
                <w:rFonts w:ascii="Arial" w:hAnsi="Arial" w:cs="Arial"/>
                <w:i/>
              </w:rPr>
            </w:pPr>
            <w:r w:rsidRPr="00167EEB">
              <w:rPr>
                <w:rFonts w:ascii="Arial" w:hAnsi="Arial" w:cs="Arial"/>
                <w:i/>
              </w:rPr>
              <w:t>Soporte de transacciones</w:t>
            </w:r>
          </w:p>
          <w:p w:rsidRPr="00167EEB" w:rsidR="00C92E7C" w:rsidP="00C92E7C" w:rsidRDefault="00C92E7C" w14:paraId="0D8529BC" w14:textId="77777777">
            <w:pPr>
              <w:numPr>
                <w:ilvl w:val="0"/>
                <w:numId w:val="41"/>
              </w:numPr>
              <w:spacing w:after="0"/>
              <w:ind w:right="113"/>
              <w:jc w:val="both"/>
              <w:rPr>
                <w:rFonts w:ascii="Arial" w:hAnsi="Arial" w:cs="Arial"/>
                <w:i/>
              </w:rPr>
            </w:pPr>
            <w:r w:rsidRPr="00167EEB">
              <w:rPr>
                <w:rFonts w:ascii="Arial" w:hAnsi="Arial" w:cs="Arial"/>
                <w:i/>
              </w:rPr>
              <w:t>Estabilidad</w:t>
            </w:r>
          </w:p>
          <w:p w:rsidRPr="00167EEB" w:rsidR="00C92E7C" w:rsidP="00C92E7C" w:rsidRDefault="00C92E7C" w14:paraId="489EBE1B" w14:textId="77777777">
            <w:pPr>
              <w:numPr>
                <w:ilvl w:val="0"/>
                <w:numId w:val="41"/>
              </w:numPr>
              <w:spacing w:after="0"/>
              <w:ind w:right="113"/>
              <w:jc w:val="both"/>
              <w:rPr>
                <w:rFonts w:ascii="Arial" w:hAnsi="Arial" w:cs="Arial"/>
                <w:i/>
              </w:rPr>
            </w:pPr>
            <w:r w:rsidRPr="00167EEB">
              <w:rPr>
                <w:rFonts w:ascii="Arial" w:hAnsi="Arial" w:cs="Arial"/>
                <w:i/>
              </w:rPr>
              <w:t>Escalabilidad </w:t>
            </w:r>
          </w:p>
          <w:p w:rsidRPr="00167EEB" w:rsidR="00C92E7C" w:rsidP="00C92E7C" w:rsidRDefault="00C92E7C" w14:paraId="0CEFDD1D" w14:textId="77777777">
            <w:pPr>
              <w:numPr>
                <w:ilvl w:val="0"/>
                <w:numId w:val="41"/>
              </w:numPr>
              <w:spacing w:after="0"/>
              <w:ind w:right="113"/>
              <w:jc w:val="both"/>
              <w:rPr>
                <w:rFonts w:ascii="Arial" w:hAnsi="Arial" w:cs="Arial"/>
                <w:i/>
              </w:rPr>
            </w:pPr>
            <w:r w:rsidRPr="00167EEB">
              <w:rPr>
                <w:rFonts w:ascii="Arial" w:hAnsi="Arial" w:cs="Arial"/>
                <w:i/>
              </w:rPr>
              <w:t>Soporte multiplataforma.</w:t>
            </w:r>
          </w:p>
          <w:p w:rsidRPr="007E0C10" w:rsidR="00C92E7C" w:rsidP="00B1334E" w:rsidRDefault="00C92E7C" w14:paraId="69026A10" w14:textId="77777777">
            <w:pPr>
              <w:ind w:right="113"/>
              <w:contextualSpacing/>
              <w:jc w:val="both"/>
              <w:rPr>
                <w:rFonts w:cs="Calibri"/>
                <w:i/>
                <w:lang w:eastAsia="es-ES_tradnl"/>
              </w:rPr>
            </w:pPr>
          </w:p>
        </w:tc>
      </w:tr>
    </w:tbl>
    <w:p w:rsidR="00C92E7C" w:rsidP="00C92E7C" w:rsidRDefault="00C92E7C" w14:paraId="08F3BE82" w14:textId="77777777">
      <w:pPr>
        <w:tabs>
          <w:tab w:val="left" w:pos="4320"/>
          <w:tab w:val="left" w:pos="4485"/>
          <w:tab w:val="left" w:pos="5445"/>
        </w:tabs>
        <w:spacing w:line="240" w:lineRule="auto"/>
        <w:jc w:val="both"/>
        <w:rPr>
          <w:rFonts w:ascii="Arial" w:hAnsi="Arial" w:cs="Arial"/>
          <w:iCs/>
        </w:rPr>
      </w:pPr>
      <w:r w:rsidRPr="00656846">
        <w:rPr>
          <w:rFonts w:ascii="Arial" w:hAnsi="Arial" w:cs="Arial"/>
          <w:noProof/>
          <w:lang w:eastAsia="es-CO"/>
        </w:rPr>
        <mc:AlternateContent>
          <mc:Choice Requires="wps">
            <w:drawing>
              <wp:anchor distT="0" distB="0" distL="114300" distR="114300" simplePos="0" relativeHeight="251660288" behindDoc="1" locked="0" layoutInCell="1" allowOverlap="1" wp14:anchorId="4AB220AD" wp14:editId="2E9C5FF2">
                <wp:simplePos x="0" y="0"/>
                <wp:positionH relativeFrom="margin">
                  <wp:align>left</wp:align>
                </wp:positionH>
                <wp:positionV relativeFrom="paragraph">
                  <wp:posOffset>278130</wp:posOffset>
                </wp:positionV>
                <wp:extent cx="6005195" cy="266700"/>
                <wp:effectExtent l="0" t="0" r="0" b="0"/>
                <wp:wrapTight wrapText="bothSides">
                  <wp:wrapPolygon edited="0">
                    <wp:start x="0" y="0"/>
                    <wp:lineTo x="0" y="20057"/>
                    <wp:lineTo x="21515" y="20057"/>
                    <wp:lineTo x="21515" y="0"/>
                    <wp:lineTo x="0" y="0"/>
                  </wp:wrapPolygon>
                </wp:wrapTight>
                <wp:docPr id="317218593" name="Cuadro de texto 317218593"/>
                <wp:cNvGraphicFramePr/>
                <a:graphic xmlns:a="http://schemas.openxmlformats.org/drawingml/2006/main">
                  <a:graphicData uri="http://schemas.microsoft.com/office/word/2010/wordprocessingShape">
                    <wps:wsp>
                      <wps:cNvSpPr txBox="1"/>
                      <wps:spPr>
                        <a:xfrm>
                          <a:off x="0" y="0"/>
                          <a:ext cx="6005195" cy="266700"/>
                        </a:xfrm>
                        <a:prstGeom prst="rect">
                          <a:avLst/>
                        </a:prstGeom>
                        <a:solidFill>
                          <a:prstClr val="white"/>
                        </a:solidFill>
                        <a:ln>
                          <a:noFill/>
                        </a:ln>
                        <a:effectLst/>
                      </wps:spPr>
                      <wps:txbx>
                        <w:txbxContent>
                          <w:p w:rsidRPr="00B704D2" w:rsidR="00C92E7C" w:rsidP="00C92E7C" w:rsidRDefault="00C92E7C" w14:paraId="4CE2796E" w14:textId="77777777">
                            <w:pPr>
                              <w:pStyle w:val="Descripcin"/>
                              <w:rPr>
                                <w:rFonts w:ascii="Arial" w:hAnsi="Arial" w:cs="Arial"/>
                                <w:noProof/>
                                <w:lang w:val="en-US"/>
                              </w:rPr>
                            </w:pPr>
                            <w:r>
                              <w:rPr>
                                <w:lang w:val="en-US"/>
                              </w:rPr>
                              <w:t>Imagen</w:t>
                            </w:r>
                            <w:r w:rsidRPr="00B704D2">
                              <w:rPr>
                                <w:lang w:val="en-US"/>
                              </w:rPr>
                              <w:t xml:space="preserve"> 1- https://3.bp.blogspot.com/-oomIFBowblY/WEBTSWyWpmI/AAAAAAAAAfk/nj60PlxI1QgW9620EYfALrZiuWxe8qHNQCLcB/s1600/multitenant.gif</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w14:anchorId="4AB220AD">
                <v:stroke joinstyle="miter"/>
                <v:path gradientshapeok="t" o:connecttype="rect"/>
              </v:shapetype>
              <v:shape id="Cuadro de texto 317218593" style="position:absolute;left:0;text-align:left;margin-left:0;margin-top:21.9pt;width:472.85pt;height:21pt;z-index:-2516561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">
                <v:textbox inset="0,0,0,0">
                  <w:txbxContent>
                    <w:p w:rsidRPr="00B704D2" w:rsidR="00C92E7C" w:rsidP="00C92E7C" w:rsidRDefault="00C92E7C" w14:paraId="4CE2796E" w14:textId="77777777">
                      <w:pPr>
                        <w:pStyle w:val="Descripcin"/>
                        <w:rPr>
                          <w:rFonts w:ascii="Arial" w:hAnsi="Arial" w:cs="Arial"/>
                          <w:noProof/>
                          <w:lang w:val="en-US"/>
                        </w:rPr>
                      </w:pPr>
                      <w:r>
                        <w:rPr>
                          <w:lang w:val="en-US"/>
                        </w:rPr>
                        <w:t>Imagen</w:t>
                      </w:r>
                      <w:r w:rsidRPr="00B704D2">
                        <w:rPr>
                          <w:lang w:val="en-US"/>
                        </w:rPr>
                        <w:t xml:space="preserve"> 1- https://3.bp.blogspot.com/-oomIFBowblY/WEBTSWyWpmI/AAAAAAAAAfk/nj60PlxI1QgW9620EYfALrZiuWxe8qHNQCLcB/s1600/multitenant.gif</w:t>
                      </w:r>
                    </w:p>
                  </w:txbxContent>
                </v:textbox>
                <w10:wrap type="tight" anchorx="margin"/>
              </v:shape>
            </w:pict>
          </mc:Fallback>
        </mc:AlternateContent>
      </w:r>
      <w:r>
        <w:rPr>
          <w:rFonts w:cs="Calibri"/>
          <w:i/>
          <w:lang w:val="es-MX"/>
        </w:rPr>
        <w:t xml:space="preserve"> </w:t>
      </w:r>
    </w:p>
    <w:p w:rsidR="00C92E7C" w:rsidP="00C92E7C" w:rsidRDefault="00C92E7C" w14:paraId="09E045A4" w14:textId="77777777">
      <w:pPr>
        <w:spacing w:after="0"/>
        <w:jc w:val="both"/>
        <w:rPr>
          <w:rFonts w:ascii="Arial" w:hAnsi="Arial" w:cs="Arial"/>
          <w:iCs/>
        </w:rPr>
      </w:pPr>
    </w:p>
    <w:p w:rsidRPr="008D728E" w:rsidR="00C92E7C" w:rsidP="00C92E7C" w:rsidRDefault="00C92E7C" w14:paraId="7BDC51D5" w14:textId="77777777">
      <w:pPr>
        <w:spacing w:after="0"/>
        <w:jc w:val="both"/>
        <w:rPr>
          <w:rFonts w:cs="Calibri"/>
          <w:sz w:val="24"/>
          <w:szCs w:val="24"/>
          <w:lang w:val="es-ES_tradnl" w:eastAsia="es-ES_tradnl"/>
        </w:rPr>
      </w:pPr>
      <w:r w:rsidRPr="008D728E">
        <w:rPr>
          <w:rFonts w:cs="Calibri"/>
          <w:iCs/>
          <w:sz w:val="24"/>
          <w:szCs w:val="24"/>
        </w:rPr>
        <w:t>Esta guía presenta las actividades que usted debe realizar para adquirir las competencias y resultados en el conocimiento y manejo de la arquitectura, lenguaje SQL, PL/SQL y Administración de ORACLE.</w:t>
      </w:r>
      <w:r w:rsidRPr="008D728E">
        <w:rPr>
          <w:rFonts w:cs="Calibri"/>
          <w:sz w:val="24"/>
          <w:szCs w:val="24"/>
          <w:lang w:val="es-ES_tradnl" w:eastAsia="es-ES_tradnl"/>
        </w:rPr>
        <w:t xml:space="preserve"> </w:t>
      </w:r>
    </w:p>
    <w:p w:rsidRPr="008D728E" w:rsidR="00C92E7C" w:rsidP="00C92E7C" w:rsidRDefault="00C92E7C" w14:paraId="4E3C4D7E" w14:textId="77777777">
      <w:pPr>
        <w:spacing w:after="0"/>
        <w:jc w:val="both"/>
        <w:rPr>
          <w:rFonts w:cs="Calibri"/>
          <w:sz w:val="24"/>
          <w:szCs w:val="24"/>
          <w:lang w:val="es-ES_tradnl" w:eastAsia="es-ES_tradnl"/>
        </w:rPr>
      </w:pPr>
    </w:p>
    <w:p w:rsidRPr="008D728E" w:rsidR="00C92E7C" w:rsidP="00C92E7C" w:rsidRDefault="00C92E7C" w14:paraId="71B8C546" w14:textId="77777777">
      <w:pPr>
        <w:spacing w:after="0" w:line="240" w:lineRule="auto"/>
        <w:jc w:val="both"/>
        <w:rPr>
          <w:rFonts w:eastAsia="Times New Roman" w:cs="Calibri"/>
          <w:iCs/>
          <w:sz w:val="24"/>
          <w:szCs w:val="24"/>
          <w:lang w:val="es-AR" w:eastAsia="es-CO"/>
        </w:rPr>
      </w:pPr>
      <w:r w:rsidRPr="008D728E">
        <w:rPr>
          <w:rFonts w:eastAsia="Times New Roman" w:cs="Calibri"/>
          <w:iCs/>
          <w:sz w:val="24"/>
          <w:szCs w:val="24"/>
          <w:lang w:val="es-AR" w:eastAsia="es-CO"/>
        </w:rPr>
        <w:t xml:space="preserve">Le invito entonces, a participar activamente de este proceso de enseñanza aprendizaje a través de cada una de las siguientes actividades pensadas para usted. </w:t>
      </w:r>
    </w:p>
    <w:p w:rsidRPr="008D728E" w:rsidR="005E1590" w:rsidP="005E1590" w:rsidRDefault="005E1590" w14:paraId="690FAABE" w14:textId="77777777">
      <w:pPr>
        <w:tabs>
          <w:tab w:val="left" w:pos="4320"/>
          <w:tab w:val="left" w:pos="4485"/>
          <w:tab w:val="left" w:pos="5445"/>
        </w:tabs>
        <w:spacing w:after="0" w:line="360" w:lineRule="auto"/>
        <w:ind w:left="360"/>
        <w:jc w:val="both"/>
        <w:rPr>
          <w:rFonts w:eastAsia="Arial" w:cs="Calibri"/>
          <w:b/>
          <w:sz w:val="24"/>
          <w:szCs w:val="24"/>
        </w:rPr>
      </w:pPr>
    </w:p>
    <w:p w:rsidRPr="00C92E7C" w:rsidR="005E1590" w:rsidP="005E1590" w:rsidRDefault="005E1590" w14:paraId="54207BA8" w14:textId="7D34AE4D">
      <w:pPr>
        <w:tabs>
          <w:tab w:val="left" w:pos="4320"/>
          <w:tab w:val="left" w:pos="4485"/>
          <w:tab w:val="left" w:pos="5445"/>
        </w:tabs>
        <w:spacing w:after="0" w:line="360" w:lineRule="auto"/>
        <w:jc w:val="both"/>
        <w:rPr>
          <w:rFonts w:eastAsia="Arial" w:cs="Calibri"/>
          <w:b/>
        </w:rPr>
      </w:pPr>
      <w:r w:rsidRPr="00C92E7C">
        <w:rPr>
          <w:rFonts w:eastAsia="Arial" w:cs="Calibri"/>
          <w:b/>
        </w:rPr>
        <w:t>Actividad 1</w:t>
      </w:r>
    </w:p>
    <w:p w:rsidRPr="00093D11" w:rsidR="00C92E7C" w:rsidP="00C92E7C" w:rsidRDefault="00C92E7C" w14:paraId="0587736E" w14:textId="41C5F1BE">
      <w:pPr>
        <w:spacing w:after="0" w:line="240" w:lineRule="auto"/>
        <w:jc w:val="both"/>
        <w:rPr>
          <w:rFonts w:ascii="Arial" w:hAnsi="Arial" w:cs="Arial"/>
          <w:b/>
          <w:noProof/>
          <w:lang w:eastAsia="es-CO"/>
        </w:rPr>
      </w:pPr>
      <w:commentRangeStart w:id="4"/>
      <w:r w:rsidRPr="00093D11">
        <w:rPr>
          <w:rFonts w:ascii="Arial" w:hAnsi="Arial" w:cs="Arial"/>
          <w:b/>
          <w:noProof/>
          <w:lang w:eastAsia="es-CO"/>
        </w:rPr>
        <w:t xml:space="preserve">Identificar la importancia que tiene el aprendizaje de Oracle </w:t>
      </w:r>
      <w:r>
        <w:rPr>
          <w:rFonts w:ascii="Arial" w:hAnsi="Arial" w:cs="Arial"/>
          <w:b/>
          <w:noProof/>
          <w:lang w:eastAsia="es-CO"/>
        </w:rPr>
        <w:t>en su programa de formacion</w:t>
      </w:r>
      <w:r w:rsidR="00763621">
        <w:rPr>
          <w:rFonts w:ascii="Arial" w:hAnsi="Arial" w:cs="Arial"/>
          <w:b/>
          <w:noProof/>
          <w:lang w:eastAsia="es-CO"/>
        </w:rPr>
        <w:t>.</w:t>
      </w:r>
      <w:r>
        <w:rPr>
          <w:rFonts w:ascii="Arial" w:hAnsi="Arial" w:cs="Arial"/>
          <w:b/>
          <w:noProof/>
          <w:lang w:eastAsia="es-CO"/>
        </w:rPr>
        <w:t xml:space="preserve"> </w:t>
      </w:r>
      <w:commentRangeEnd w:id="4"/>
      <w:r w:rsidR="00B2508C">
        <w:rPr>
          <w:rStyle w:val="Refdecomentario"/>
        </w:rPr>
        <w:commentReference w:id="4"/>
      </w:r>
    </w:p>
    <w:p w:rsidR="007F3074" w:rsidP="00C92E7C" w:rsidRDefault="007F3074" w14:paraId="4F6C4465" w14:textId="77777777">
      <w:pPr>
        <w:spacing w:after="0" w:line="240" w:lineRule="auto"/>
        <w:jc w:val="both"/>
        <w:rPr>
          <w:rFonts w:ascii="Arial" w:hAnsi="Arial" w:cs="Arial"/>
          <w:b/>
        </w:rPr>
      </w:pPr>
    </w:p>
    <w:p w:rsidR="007F3074" w:rsidP="00C92E7C" w:rsidRDefault="007F3074" w14:paraId="2247FED0" w14:textId="6244F374">
      <w:pPr>
        <w:spacing w:after="0" w:line="240" w:lineRule="auto"/>
        <w:jc w:val="both"/>
        <w:rPr>
          <w:rFonts w:ascii="Arial" w:hAnsi="Arial" w:cs="Arial"/>
          <w:b/>
        </w:rPr>
      </w:pPr>
      <w:r w:rsidRPr="00F51763">
        <w:rPr>
          <w:rFonts w:eastAsia="Arial" w:cs="Calibri"/>
          <w:bCs/>
        </w:rPr>
        <w:t>Descripción de la actividad:</w:t>
      </w:r>
    </w:p>
    <w:p w:rsidR="00C53661" w:rsidP="00C92E7C" w:rsidRDefault="00C53661" w14:paraId="5728E5F2" w14:textId="77777777">
      <w:pPr>
        <w:spacing w:after="0" w:line="240" w:lineRule="auto"/>
        <w:jc w:val="both"/>
        <w:rPr>
          <w:rFonts w:ascii="Arial" w:hAnsi="Arial" w:cs="Arial"/>
          <w:b/>
        </w:rPr>
      </w:pPr>
    </w:p>
    <w:p w:rsidR="007F3074" w:rsidP="00294233" w:rsidRDefault="00C53661" w14:paraId="12B144F3" w14:textId="603808ED">
      <w:pPr>
        <w:tabs>
          <w:tab w:val="left" w:pos="4320"/>
          <w:tab w:val="left" w:pos="4485"/>
          <w:tab w:val="left" w:pos="5445"/>
        </w:tabs>
        <w:spacing w:after="0" w:line="360" w:lineRule="auto"/>
        <w:jc w:val="both"/>
        <w:rPr>
          <w:rFonts w:ascii="Arial" w:hAnsi="Arial" w:cs="Arial"/>
          <w:b/>
        </w:rPr>
      </w:pPr>
      <w:r w:rsidRPr="00C53661">
        <w:rPr>
          <w:rFonts w:eastAsia="Arial" w:cs="Calibri"/>
          <w:bCs/>
        </w:rPr>
        <w:t xml:space="preserve">Conocer que es Oracle como gestor robusto de base de datos. Tipos de comandos y sentencias en SQL. </w:t>
      </w:r>
      <w:r>
        <w:rPr>
          <w:rFonts w:eastAsia="Arial" w:cs="Calibri"/>
          <w:bCs/>
        </w:rPr>
        <w:t xml:space="preserve">Con base a lo explicado por el instructor, </w:t>
      </w:r>
      <w:r w:rsidR="00294233">
        <w:rPr>
          <w:rFonts w:eastAsia="Arial" w:cs="Calibri"/>
          <w:bCs/>
        </w:rPr>
        <w:t>se desarrollará un taller de comandos en SQL.</w:t>
      </w:r>
    </w:p>
    <w:p w:rsidR="007F3074" w:rsidP="00C92E7C" w:rsidRDefault="007F3074" w14:paraId="5FA5EB06" w14:textId="77777777">
      <w:pPr>
        <w:spacing w:after="0" w:line="240" w:lineRule="auto"/>
        <w:jc w:val="both"/>
        <w:rPr>
          <w:rFonts w:ascii="Arial" w:hAnsi="Arial" w:cs="Arial"/>
          <w:b/>
        </w:rPr>
      </w:pPr>
    </w:p>
    <w:p w:rsidRPr="00F51763" w:rsidR="00DD7DE9" w:rsidP="00DD7DE9" w:rsidRDefault="00DD7DE9" w14:paraId="5491C3CF" w14:textId="603784DA">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Ambiente requerido:  </w:t>
      </w:r>
      <w:r w:rsidR="005E1590">
        <w:rPr>
          <w:rFonts w:eastAsia="Arial" w:cs="Calibri"/>
          <w:bCs/>
        </w:rPr>
        <w:t>Ambiente de formación</w:t>
      </w:r>
      <w:r w:rsidRPr="00763621" w:rsidR="00763621">
        <w:t xml:space="preserve"> </w:t>
      </w:r>
      <w:r w:rsidRPr="00763621" w:rsidR="00763621">
        <w:rPr>
          <w:rFonts w:eastAsia="Arial" w:cs="Calibri"/>
          <w:bCs/>
        </w:rPr>
        <w:t>con computadoras, software Oracle instalado.</w:t>
      </w:r>
      <w:r w:rsidR="00763621">
        <w:rPr>
          <w:rFonts w:eastAsia="Arial" w:cs="Calibri"/>
          <w:bCs/>
        </w:rPr>
        <w:t xml:space="preserve"> </w:t>
      </w:r>
    </w:p>
    <w:p w:rsidRPr="00F51763" w:rsidR="00DD7DE9" w:rsidP="00DD7DE9" w:rsidRDefault="00DD7DE9" w14:paraId="7711BBA8" w14:textId="48012198">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Estrategias </w:t>
      </w:r>
      <w:r w:rsidRPr="00F51763" w:rsidR="00D83FDF">
        <w:rPr>
          <w:rFonts w:eastAsia="Arial" w:cs="Calibri"/>
          <w:bCs/>
        </w:rPr>
        <w:t xml:space="preserve">o técnicas </w:t>
      </w:r>
      <w:r w:rsidRPr="00F51763">
        <w:rPr>
          <w:rFonts w:eastAsia="Arial" w:cs="Calibri"/>
          <w:bCs/>
        </w:rPr>
        <w:t>didácticas activas</w:t>
      </w:r>
      <w:r w:rsidRPr="001C50DC">
        <w:rPr>
          <w:rFonts w:eastAsia="Arial" w:cs="Calibri"/>
          <w:bCs/>
        </w:rPr>
        <w:t xml:space="preserve">:  </w:t>
      </w:r>
      <w:r w:rsidR="008D728E">
        <w:rPr>
          <w:rFonts w:eastAsia="Arial" w:cs="Calibri"/>
          <w:bCs/>
        </w:rPr>
        <w:t xml:space="preserve">solución de problemas </w:t>
      </w:r>
    </w:p>
    <w:p w:rsidRPr="00F51763" w:rsidR="00DD7DE9" w:rsidP="00DD7DE9" w:rsidRDefault="00DD7DE9" w14:paraId="7E59059A" w14:textId="56690110">
      <w:pPr>
        <w:tabs>
          <w:tab w:val="left" w:pos="4320"/>
          <w:tab w:val="left" w:pos="4485"/>
          <w:tab w:val="left" w:pos="5445"/>
        </w:tabs>
        <w:spacing w:after="0" w:line="360" w:lineRule="auto"/>
        <w:ind w:left="360"/>
        <w:jc w:val="both"/>
        <w:rPr>
          <w:rFonts w:eastAsia="Arial" w:cs="Calibri"/>
          <w:bCs/>
        </w:rPr>
      </w:pPr>
      <w:r w:rsidRPr="00F51763">
        <w:rPr>
          <w:rFonts w:eastAsia="Arial" w:cs="Calibri"/>
          <w:bCs/>
        </w:rPr>
        <w:t>Materiales de formación</w:t>
      </w:r>
      <w:r w:rsidR="00D17516">
        <w:rPr>
          <w:rFonts w:eastAsia="Arial" w:cs="Calibri"/>
          <w:bCs/>
        </w:rPr>
        <w:t>:</w:t>
      </w:r>
      <w:r w:rsidR="00D92FAE">
        <w:rPr>
          <w:rFonts w:eastAsia="Arial" w:cs="Calibri"/>
          <w:bCs/>
        </w:rPr>
        <w:t xml:space="preserve"> </w:t>
      </w:r>
      <w:r w:rsidRPr="00763621" w:rsidR="00763621">
        <w:rPr>
          <w:rFonts w:eastAsia="Arial" w:cs="Calibri"/>
          <w:bCs/>
        </w:rPr>
        <w:t>Manuales técnicos de Oracle, guías prácticas</w:t>
      </w:r>
    </w:p>
    <w:p w:rsidRPr="00F51763" w:rsidR="00DD7DE9" w:rsidP="00DD7DE9" w:rsidRDefault="00DD7DE9" w14:paraId="3838E29A" w14:textId="437B0346">
      <w:pPr>
        <w:tabs>
          <w:tab w:val="left" w:pos="4320"/>
          <w:tab w:val="left" w:pos="4485"/>
          <w:tab w:val="left" w:pos="5445"/>
        </w:tabs>
        <w:spacing w:after="0" w:line="360" w:lineRule="auto"/>
        <w:ind w:left="360"/>
        <w:jc w:val="both"/>
        <w:rPr>
          <w:rFonts w:eastAsia="Arial" w:cs="Calibri"/>
          <w:bCs/>
        </w:rPr>
      </w:pPr>
      <w:r w:rsidRPr="00F51763">
        <w:rPr>
          <w:rFonts w:eastAsia="Arial" w:cs="Calibri"/>
          <w:bCs/>
        </w:rPr>
        <w:t>Material de apoyo:</w:t>
      </w:r>
      <w:r w:rsidR="00D17516">
        <w:rPr>
          <w:rFonts w:eastAsia="Arial" w:cs="Calibri"/>
          <w:bCs/>
        </w:rPr>
        <w:t xml:space="preserve"> </w:t>
      </w:r>
      <w:r w:rsidR="001C50DC">
        <w:rPr>
          <w:rFonts w:eastAsia="Arial" w:cs="Calibri"/>
          <w:bCs/>
        </w:rPr>
        <w:t xml:space="preserve">Página Web del sitio </w:t>
      </w:r>
      <w:hyperlink w:history="1" r:id="rId16">
        <w:r w:rsidRPr="001C50DC" w:rsidR="001C50DC">
          <w:rPr>
            <w:rStyle w:val="Hipervnculo"/>
            <w:rFonts w:eastAsia="Arial" w:cs="Calibri"/>
            <w:bCs/>
          </w:rPr>
          <w:t>https://www.oracle.com/co/</w:t>
        </w:r>
      </w:hyperlink>
      <w:r w:rsidR="005E1590">
        <w:rPr>
          <w:rFonts w:eastAsia="Arial" w:cs="Calibri"/>
          <w:bCs/>
        </w:rPr>
        <w:t xml:space="preserve"> </w:t>
      </w:r>
    </w:p>
    <w:p w:rsidRPr="00F51763" w:rsidR="00F51763" w:rsidP="00DD7DE9" w:rsidRDefault="00F51763" w14:paraId="0793078B" w14:textId="3E23E2F8">
      <w:pPr>
        <w:tabs>
          <w:tab w:val="left" w:pos="4320"/>
          <w:tab w:val="left" w:pos="4485"/>
          <w:tab w:val="left" w:pos="5445"/>
        </w:tabs>
        <w:spacing w:after="0" w:line="360" w:lineRule="auto"/>
        <w:ind w:left="360"/>
        <w:jc w:val="both"/>
        <w:rPr>
          <w:rFonts w:eastAsia="Arial" w:cs="Calibri"/>
          <w:bCs/>
        </w:rPr>
      </w:pPr>
      <w:r w:rsidRPr="00F51763">
        <w:rPr>
          <w:rFonts w:eastAsia="Arial" w:cs="Calibri"/>
          <w:bCs/>
        </w:rPr>
        <w:t>Evidencias de aprendizaje:</w:t>
      </w:r>
      <w:r w:rsidR="00D17516">
        <w:rPr>
          <w:rFonts w:eastAsia="Arial" w:cs="Calibri"/>
          <w:bCs/>
        </w:rPr>
        <w:t xml:space="preserve"> </w:t>
      </w:r>
      <w:r w:rsidR="00694273">
        <w:rPr>
          <w:rFonts w:eastAsia="Arial" w:cs="Calibri"/>
          <w:bCs/>
        </w:rPr>
        <w:t xml:space="preserve"> Taller  </w:t>
      </w:r>
    </w:p>
    <w:p w:rsidRPr="00F51763" w:rsidR="00F51763" w:rsidP="00DD7DE9" w:rsidRDefault="00F51763" w14:paraId="1225360E" w14:textId="7283A429">
      <w:pPr>
        <w:tabs>
          <w:tab w:val="left" w:pos="4320"/>
          <w:tab w:val="left" w:pos="4485"/>
          <w:tab w:val="left" w:pos="5445"/>
        </w:tabs>
        <w:spacing w:after="0" w:line="360" w:lineRule="auto"/>
        <w:ind w:left="360"/>
        <w:jc w:val="both"/>
        <w:rPr>
          <w:rFonts w:eastAsia="Arial" w:cs="Calibri"/>
          <w:bCs/>
        </w:rPr>
      </w:pPr>
      <w:r w:rsidRPr="00F51763">
        <w:rPr>
          <w:rFonts w:eastAsia="Arial" w:cs="Calibri"/>
          <w:bCs/>
        </w:rPr>
        <w:t>Instrumentos de evaluación:</w:t>
      </w:r>
      <w:r w:rsidR="00D92FAE">
        <w:rPr>
          <w:rFonts w:eastAsia="Arial" w:cs="Calibri"/>
          <w:bCs/>
        </w:rPr>
        <w:t xml:space="preserve"> </w:t>
      </w:r>
      <w:r w:rsidR="00694273">
        <w:rPr>
          <w:rFonts w:eastAsia="Arial" w:cs="Calibri"/>
          <w:bCs/>
        </w:rPr>
        <w:t xml:space="preserve">Cuestionario </w:t>
      </w:r>
    </w:p>
    <w:p w:rsidR="00D92FAE" w:rsidP="009448E8" w:rsidRDefault="00DD7DE9" w14:paraId="3FE8F5FF" w14:textId="7F8B31A5">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Duración de la actividad: </w:t>
      </w:r>
      <w:r w:rsidR="00D92FAE">
        <w:rPr>
          <w:rFonts w:eastAsia="Arial" w:cs="Calibri"/>
          <w:bCs/>
        </w:rPr>
        <w:t>15</w:t>
      </w:r>
      <w:r w:rsidRPr="00F51763">
        <w:rPr>
          <w:rFonts w:eastAsia="Arial" w:cs="Calibri"/>
          <w:bCs/>
        </w:rPr>
        <w:t xml:space="preserve"> horas</w:t>
      </w:r>
      <w:r w:rsidR="00340CF1">
        <w:rPr>
          <w:rFonts w:eastAsia="Arial" w:cs="Calibri"/>
          <w:bCs/>
        </w:rPr>
        <w:t>, 5 horas autónomas</w:t>
      </w:r>
      <w:r w:rsidRPr="00F51763">
        <w:rPr>
          <w:rFonts w:eastAsia="Arial" w:cs="Calibri"/>
          <w:bCs/>
        </w:rPr>
        <w:t>.</w:t>
      </w:r>
    </w:p>
    <w:p w:rsidR="00D92FAE" w:rsidP="009448E8" w:rsidRDefault="00D92FAE" w14:paraId="08BDF103" w14:textId="77777777">
      <w:pPr>
        <w:tabs>
          <w:tab w:val="left" w:pos="4320"/>
          <w:tab w:val="left" w:pos="4485"/>
          <w:tab w:val="left" w:pos="5445"/>
        </w:tabs>
        <w:spacing w:after="0" w:line="360" w:lineRule="auto"/>
        <w:ind w:left="360"/>
        <w:jc w:val="both"/>
        <w:rPr>
          <w:rFonts w:cs="Calibri"/>
          <w:color w:val="000000"/>
          <w:sz w:val="24"/>
          <w:szCs w:val="24"/>
          <w:lang w:eastAsia="es-ES"/>
        </w:rPr>
      </w:pPr>
    </w:p>
    <w:p w:rsidR="00294233" w:rsidP="005E1590" w:rsidRDefault="00D92FAE" w14:paraId="0E39FA0C" w14:textId="77777777">
      <w:pPr>
        <w:tabs>
          <w:tab w:val="left" w:pos="4320"/>
          <w:tab w:val="left" w:pos="4485"/>
          <w:tab w:val="left" w:pos="5445"/>
        </w:tabs>
        <w:spacing w:after="0" w:line="360" w:lineRule="auto"/>
        <w:jc w:val="both"/>
        <w:rPr>
          <w:rFonts w:ascii="Arial" w:hAnsi="Arial" w:cs="Arial"/>
          <w:b/>
        </w:rPr>
      </w:pPr>
      <w:r w:rsidRPr="005E1590">
        <w:rPr>
          <w:rFonts w:eastAsia="Arial" w:cs="Calibri"/>
          <w:b/>
        </w:rPr>
        <w:lastRenderedPageBreak/>
        <w:t>Actividad 2</w:t>
      </w:r>
      <w:r w:rsidRPr="007F3074" w:rsidR="007F3074">
        <w:rPr>
          <w:rFonts w:ascii="Arial" w:hAnsi="Arial" w:cs="Arial"/>
          <w:b/>
        </w:rPr>
        <w:t xml:space="preserve"> </w:t>
      </w:r>
    </w:p>
    <w:p w:rsidRPr="008D728E" w:rsidR="00D92FAE" w:rsidP="005E1590" w:rsidRDefault="007F3074" w14:paraId="79D3A913" w14:textId="60BB585E">
      <w:pPr>
        <w:tabs>
          <w:tab w:val="left" w:pos="4320"/>
          <w:tab w:val="left" w:pos="4485"/>
          <w:tab w:val="left" w:pos="5445"/>
        </w:tabs>
        <w:spacing w:after="0" w:line="360" w:lineRule="auto"/>
        <w:jc w:val="both"/>
        <w:rPr>
          <w:rFonts w:eastAsia="Arial" w:cs="Calibri"/>
          <w:b/>
        </w:rPr>
      </w:pPr>
      <w:commentRangeStart w:id="5"/>
      <w:r w:rsidRPr="00EC7928">
        <w:rPr>
          <w:rFonts w:cs="Calibri"/>
          <w:b/>
          <w:color w:val="FF0000"/>
        </w:rPr>
        <w:t xml:space="preserve">Reconocer </w:t>
      </w:r>
      <w:commentRangeEnd w:id="5"/>
      <w:r w:rsidR="00EC7928">
        <w:rPr>
          <w:rStyle w:val="Refdecomentario"/>
        </w:rPr>
        <w:commentReference w:id="5"/>
      </w:r>
      <w:r w:rsidRPr="008D728E">
        <w:rPr>
          <w:rFonts w:cs="Calibri"/>
          <w:b/>
        </w:rPr>
        <w:t xml:space="preserve">los </w:t>
      </w:r>
      <w:r w:rsidRPr="008D728E">
        <w:rPr>
          <w:rFonts w:cs="Calibri"/>
          <w:b/>
          <w:kern w:val="24"/>
        </w:rPr>
        <w:t>conceptos fundamentales de la Arquitectura de Oracle, mediante la realización de un taller y su socialización en exposición.</w:t>
      </w:r>
    </w:p>
    <w:p w:rsidRPr="008D728E" w:rsidR="007F3074" w:rsidP="005E1590" w:rsidRDefault="007F3074" w14:paraId="790C1E47" w14:textId="77777777">
      <w:pPr>
        <w:tabs>
          <w:tab w:val="left" w:pos="4320"/>
          <w:tab w:val="left" w:pos="4485"/>
          <w:tab w:val="left" w:pos="5445"/>
        </w:tabs>
        <w:spacing w:after="0" w:line="360" w:lineRule="auto"/>
        <w:jc w:val="both"/>
        <w:rPr>
          <w:rFonts w:eastAsia="Arial" w:cs="Calibri"/>
          <w:b/>
        </w:rPr>
      </w:pPr>
    </w:p>
    <w:p w:rsidRPr="008D728E" w:rsidR="005E1590" w:rsidP="005E1590" w:rsidRDefault="005E1590" w14:paraId="05EADCC7" w14:textId="77777777">
      <w:pPr>
        <w:jc w:val="both"/>
        <w:rPr>
          <w:rFonts w:cs="Calibri"/>
          <w:noProof/>
          <w:lang w:eastAsia="es-CO"/>
        </w:rPr>
      </w:pPr>
      <w:r w:rsidRPr="008D728E">
        <w:rPr>
          <w:rFonts w:cs="Calibri"/>
          <w:noProof/>
          <w:lang w:eastAsia="es-CO"/>
        </w:rPr>
        <w:t>La arquitectura de oracle tiene unos componentes fundamentales para almacenar los datos, para ejecutar las tareas de cada usuario conectado a la base de datos y para el almacenamiento físico.</w:t>
      </w:r>
    </w:p>
    <w:p w:rsidRPr="006F16DC" w:rsidR="005E1590" w:rsidP="005E1590" w:rsidRDefault="005E1590" w14:paraId="1E247B6D" w14:textId="7175B8E2">
      <w:pPr>
        <w:jc w:val="both"/>
        <w:rPr>
          <w:rFonts w:ascii="Arial" w:hAnsi="Arial" w:cs="Arial"/>
          <w:b/>
        </w:rPr>
      </w:pPr>
      <w:r w:rsidRPr="006F16DC">
        <w:rPr>
          <w:rFonts w:ascii="Arial" w:hAnsi="Arial" w:cs="Arial"/>
          <w:noProof/>
          <w:lang w:eastAsia="es-CO"/>
        </w:rPr>
        <w:drawing>
          <wp:anchor distT="0" distB="0" distL="114300" distR="114300" simplePos="0" relativeHeight="251662336" behindDoc="1" locked="0" layoutInCell="1" allowOverlap="1" wp14:anchorId="6B5DDB96" wp14:editId="0ABDFAB6">
            <wp:simplePos x="0" y="0"/>
            <wp:positionH relativeFrom="column">
              <wp:posOffset>4372610</wp:posOffset>
            </wp:positionH>
            <wp:positionV relativeFrom="paragraph">
              <wp:posOffset>234950</wp:posOffset>
            </wp:positionV>
            <wp:extent cx="1733550" cy="1206500"/>
            <wp:effectExtent l="0" t="0" r="0" b="0"/>
            <wp:wrapTight wrapText="bothSides">
              <wp:wrapPolygon edited="0">
                <wp:start x="0" y="0"/>
                <wp:lineTo x="0" y="21145"/>
                <wp:lineTo x="21363" y="21145"/>
                <wp:lineTo x="21363" y="0"/>
                <wp:lineTo x="0" y="0"/>
              </wp:wrapPolygon>
            </wp:wrapTight>
            <wp:docPr id="15" name="Imagen 15" descr="Resultado de imagen para arquitectura de oracle y sus elemen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8" descr="Resultado de imagen para arquitectura de oracle y sus elementos"/>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33550" cy="1206500"/>
                    </a:xfrm>
                    <a:prstGeom prst="rect">
                      <a:avLst/>
                    </a:prstGeom>
                    <a:noFill/>
                  </pic:spPr>
                </pic:pic>
              </a:graphicData>
            </a:graphic>
            <wp14:sizeRelH relativeFrom="page">
              <wp14:pctWidth>0</wp14:pctWidth>
            </wp14:sizeRelH>
            <wp14:sizeRelV relativeFrom="page">
              <wp14:pctHeight>0</wp14:pctHeight>
            </wp14:sizeRelV>
          </wp:anchor>
        </w:drawing>
      </w:r>
      <w:r w:rsidRPr="006F16DC">
        <w:rPr>
          <w:rFonts w:ascii="Arial" w:hAnsi="Arial" w:cs="Arial"/>
          <w:b/>
          <w:kern w:val="24"/>
        </w:rPr>
        <w:t xml:space="preserve"> </w:t>
      </w:r>
    </w:p>
    <w:p w:rsidRPr="005974F0" w:rsidR="005E1590" w:rsidP="005E1590" w:rsidRDefault="005E1590" w14:paraId="789FD791" w14:textId="77777777">
      <w:pPr>
        <w:pStyle w:val="NormalWeb"/>
        <w:numPr>
          <w:ilvl w:val="0"/>
          <w:numId w:val="42"/>
        </w:numPr>
        <w:spacing w:before="0" w:beforeAutospacing="0" w:after="0" w:afterAutospacing="0" w:line="276" w:lineRule="auto"/>
        <w:ind w:right="170"/>
        <w:jc w:val="both"/>
        <w:rPr>
          <w:rFonts w:ascii="Arial" w:hAnsi="Arial" w:cs="Arial"/>
          <w:kern w:val="24"/>
          <w:sz w:val="20"/>
          <w:szCs w:val="20"/>
        </w:rPr>
      </w:pPr>
      <w:commentRangeStart w:id="6"/>
      <w:r w:rsidRPr="005974F0">
        <w:rPr>
          <w:rFonts w:ascii="Arial" w:hAnsi="Arial" w:cs="Arial"/>
          <w:kern w:val="24"/>
          <w:sz w:val="20"/>
          <w:szCs w:val="20"/>
        </w:rPr>
        <w:t>Desarrolle el taller “</w:t>
      </w:r>
      <w:r w:rsidRPr="005974F0">
        <w:rPr>
          <w:rFonts w:ascii="Arial" w:hAnsi="Arial" w:cs="Arial"/>
          <w:b/>
          <w:bCs/>
          <w:i/>
          <w:iCs/>
          <w:kern w:val="24"/>
          <w:sz w:val="20"/>
          <w:szCs w:val="20"/>
        </w:rPr>
        <w:t>Taller Arquitectura de Oracle</w:t>
      </w:r>
      <w:r w:rsidRPr="005974F0">
        <w:rPr>
          <w:rFonts w:ascii="Arial" w:hAnsi="Arial" w:cs="Arial"/>
          <w:kern w:val="24"/>
          <w:sz w:val="20"/>
          <w:szCs w:val="20"/>
        </w:rPr>
        <w:t xml:space="preserve">” </w:t>
      </w:r>
      <w:r w:rsidRPr="005974F0">
        <w:rPr>
          <w:rFonts w:ascii="Arial" w:hAnsi="Arial" w:cs="Arial"/>
          <w:sz w:val="20"/>
          <w:szCs w:val="20"/>
        </w:rPr>
        <w:t xml:space="preserve">disponible en la plataforma Virtual LMS, </w:t>
      </w:r>
      <w:r w:rsidRPr="005974F0">
        <w:rPr>
          <w:rFonts w:ascii="Arial" w:hAnsi="Arial" w:cs="Arial"/>
          <w:kern w:val="24"/>
          <w:sz w:val="20"/>
          <w:szCs w:val="20"/>
        </w:rPr>
        <w:t>apoyado en los documentos y en la explicación de los conceptos fundamentales de la Arquitectura de Oracle realizada por el instructor, para que se familiarice con la terminología de Oracle</w:t>
      </w:r>
      <w:r>
        <w:rPr>
          <w:rFonts w:ascii="Arial" w:hAnsi="Arial" w:cs="Arial"/>
          <w:kern w:val="24"/>
          <w:sz w:val="20"/>
          <w:szCs w:val="20"/>
        </w:rPr>
        <w:t>.</w:t>
      </w:r>
    </w:p>
    <w:p w:rsidRPr="005974F0" w:rsidR="005E1590" w:rsidP="005E1590" w:rsidRDefault="005E1590" w14:paraId="271DE038" w14:textId="77777777">
      <w:pPr>
        <w:pStyle w:val="NormalWeb"/>
        <w:spacing w:before="0" w:beforeAutospacing="0" w:after="0" w:afterAutospacing="0" w:line="276" w:lineRule="auto"/>
        <w:ind w:left="1180" w:right="170"/>
        <w:jc w:val="both"/>
        <w:rPr>
          <w:rFonts w:ascii="Arial" w:hAnsi="Arial" w:cs="Arial"/>
          <w:kern w:val="24"/>
          <w:sz w:val="20"/>
          <w:szCs w:val="20"/>
        </w:rPr>
      </w:pPr>
    </w:p>
    <w:p w:rsidRPr="00124F06" w:rsidR="005E1590" w:rsidP="005E1590" w:rsidRDefault="005E1590" w14:paraId="402F98A3" w14:textId="77777777">
      <w:pPr>
        <w:pStyle w:val="NormalWeb"/>
        <w:numPr>
          <w:ilvl w:val="0"/>
          <w:numId w:val="42"/>
        </w:numPr>
        <w:spacing w:before="0" w:beforeAutospacing="0" w:after="0" w:afterAutospacing="0" w:line="276" w:lineRule="auto"/>
        <w:ind w:right="170"/>
        <w:jc w:val="both"/>
        <w:rPr>
          <w:rFonts w:ascii="Arial" w:hAnsi="Arial" w:cs="Arial"/>
          <w:kern w:val="24"/>
          <w:sz w:val="20"/>
          <w:szCs w:val="20"/>
        </w:rPr>
      </w:pPr>
      <w:r w:rsidRPr="005974F0">
        <w:rPr>
          <w:rFonts w:ascii="Arial" w:hAnsi="Arial" w:cs="Arial"/>
          <w:noProof/>
          <w:sz w:val="20"/>
          <w:szCs w:val="20"/>
        </w:rPr>
        <mc:AlternateContent>
          <mc:Choice Requires="wps">
            <w:drawing>
              <wp:anchor distT="0" distB="0" distL="114300" distR="114300" simplePos="0" relativeHeight="251663360" behindDoc="1" locked="0" layoutInCell="1" allowOverlap="1" wp14:anchorId="3547DD47" wp14:editId="2100B95F">
                <wp:simplePos x="0" y="0"/>
                <wp:positionH relativeFrom="column">
                  <wp:posOffset>4182110</wp:posOffset>
                </wp:positionH>
                <wp:positionV relativeFrom="paragraph">
                  <wp:posOffset>4445</wp:posOffset>
                </wp:positionV>
                <wp:extent cx="1943100" cy="276225"/>
                <wp:effectExtent l="0" t="0" r="0" b="0"/>
                <wp:wrapTight wrapText="bothSides">
                  <wp:wrapPolygon edited="0">
                    <wp:start x="0" y="0"/>
                    <wp:lineTo x="0" y="20057"/>
                    <wp:lineTo x="21388" y="20057"/>
                    <wp:lineTo x="21388" y="0"/>
                    <wp:lineTo x="0" y="0"/>
                  </wp:wrapPolygon>
                </wp:wrapTight>
                <wp:docPr id="19" name="Cuadro de texto 19"/>
                <wp:cNvGraphicFramePr/>
                <a:graphic xmlns:a="http://schemas.openxmlformats.org/drawingml/2006/main">
                  <a:graphicData uri="http://schemas.microsoft.com/office/word/2010/wordprocessingShape">
                    <wps:wsp>
                      <wps:cNvSpPr txBox="1"/>
                      <wps:spPr>
                        <a:xfrm>
                          <a:off x="0" y="0"/>
                          <a:ext cx="1943100" cy="276225"/>
                        </a:xfrm>
                        <a:prstGeom prst="rect">
                          <a:avLst/>
                        </a:prstGeom>
                        <a:solidFill>
                          <a:prstClr val="white"/>
                        </a:solidFill>
                        <a:ln>
                          <a:noFill/>
                        </a:ln>
                        <a:effectLst/>
                      </wps:spPr>
                      <wps:txbx>
                        <w:txbxContent>
                          <w:p w:rsidR="005E1590" w:rsidP="005E1590" w:rsidRDefault="005E1590" w14:paraId="029E1617" w14:textId="77777777">
                            <w:pPr>
                              <w:pStyle w:val="Descripcin"/>
                              <w:rPr>
                                <w:noProof/>
                              </w:rPr>
                            </w:pPr>
                            <w:r>
                              <w:t>Imagen 3- https://goo.gl/images/fVxgeg</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0</wp14:pctHeight>
                </wp14:sizeRelV>
              </wp:anchor>
            </w:drawing>
          </mc:Choice>
          <mc:Fallback>
            <w:pict>
              <v:shape id="Cuadro de texto 19" style="position:absolute;left:0;text-align:left;margin-left:329.3pt;margin-top:.35pt;width:153pt;height:21.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spid="_x0000_s1027"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" w14:anchorId="3547DD47">
                <v:textbox style="mso-fit-shape-to-text:t" inset="0,0,0,0">
                  <w:txbxContent>
                    <w:p w:rsidR="005E1590" w:rsidP="005E1590" w:rsidRDefault="005E1590" w14:paraId="029E1617" w14:textId="77777777">
                      <w:pPr>
                        <w:pStyle w:val="Descripcin"/>
                        <w:rPr>
                          <w:noProof/>
                        </w:rPr>
                      </w:pPr>
                      <w:r>
                        <w:t>Imagen 3- https://goo.gl/images/fVxgeg</w:t>
                      </w:r>
                    </w:p>
                  </w:txbxContent>
                </v:textbox>
                <w10:wrap type="tight"/>
              </v:shape>
            </w:pict>
          </mc:Fallback>
        </mc:AlternateContent>
      </w:r>
      <w:r w:rsidRPr="00124F06">
        <w:rPr>
          <w:rFonts w:ascii="Arial" w:hAnsi="Arial" w:cs="Arial"/>
          <w:kern w:val="24"/>
          <w:sz w:val="20"/>
          <w:szCs w:val="20"/>
        </w:rPr>
        <w:t>En grupos de tres aprendices, realice una exposición de los temas relacionados el taller anterior, para afianzar mediante retroalimentación del instructor los conceptos de la Arquitectura de Oracle.</w:t>
      </w:r>
    </w:p>
    <w:p w:rsidRPr="00124F06" w:rsidR="005E1590" w:rsidP="005E1590" w:rsidRDefault="005E1590" w14:paraId="7CFF8C50" w14:textId="77777777">
      <w:pPr>
        <w:pStyle w:val="NormalWeb"/>
        <w:spacing w:before="0" w:beforeAutospacing="0" w:after="0" w:afterAutospacing="0" w:line="276" w:lineRule="auto"/>
        <w:ind w:left="530" w:right="170"/>
        <w:jc w:val="both"/>
        <w:rPr>
          <w:rFonts w:ascii="Arial" w:hAnsi="Arial" w:cs="Arial"/>
          <w:kern w:val="24"/>
          <w:sz w:val="20"/>
          <w:szCs w:val="20"/>
        </w:rPr>
      </w:pPr>
    </w:p>
    <w:p w:rsidRPr="008D728E" w:rsidR="005E1590" w:rsidP="005E1590" w:rsidRDefault="005E1590" w14:paraId="11B90915" w14:textId="3F3DADC8">
      <w:pPr>
        <w:tabs>
          <w:tab w:val="left" w:pos="4320"/>
          <w:tab w:val="left" w:pos="4485"/>
          <w:tab w:val="left" w:pos="5445"/>
        </w:tabs>
        <w:spacing w:after="0" w:line="360" w:lineRule="auto"/>
        <w:ind w:left="360"/>
        <w:jc w:val="both"/>
        <w:rPr>
          <w:rFonts w:cs="Calibri"/>
          <w:kern w:val="24"/>
          <w:sz w:val="24"/>
          <w:szCs w:val="24"/>
        </w:rPr>
      </w:pPr>
      <w:r w:rsidRPr="008D728E">
        <w:rPr>
          <w:rFonts w:cs="Calibri"/>
          <w:kern w:val="24"/>
          <w:sz w:val="24"/>
          <w:szCs w:val="24"/>
        </w:rPr>
        <w:t xml:space="preserve">En los mismos grupos de Aprendices realizar una exposición relacionada con la arquitectura, esta se </w:t>
      </w:r>
      <w:r w:rsidRPr="008D728E" w:rsidR="00A82130">
        <w:rPr>
          <w:rFonts w:cs="Calibri"/>
          <w:kern w:val="24"/>
          <w:sz w:val="24"/>
          <w:szCs w:val="24"/>
        </w:rPr>
        <w:t>implementó</w:t>
      </w:r>
      <w:r w:rsidRPr="008D728E">
        <w:rPr>
          <w:rFonts w:cs="Calibri"/>
          <w:kern w:val="24"/>
          <w:sz w:val="24"/>
          <w:szCs w:val="24"/>
        </w:rPr>
        <w:t xml:space="preserve"> a partir de la versión 12C de Oracle. El Instructor mediante demostración explicara como crear una nueva PDB.</w:t>
      </w:r>
      <w:commentRangeEnd w:id="6"/>
      <w:r w:rsidR="00EC7928">
        <w:rPr>
          <w:rStyle w:val="Refdecomentario"/>
        </w:rPr>
        <w:commentReference w:id="6"/>
      </w:r>
    </w:p>
    <w:p w:rsidRPr="00F51763" w:rsidR="00694273" w:rsidP="005E1590" w:rsidRDefault="00694273" w14:paraId="3C40B948" w14:textId="77777777">
      <w:pPr>
        <w:tabs>
          <w:tab w:val="left" w:pos="4320"/>
          <w:tab w:val="left" w:pos="4485"/>
          <w:tab w:val="left" w:pos="5445"/>
        </w:tabs>
        <w:spacing w:after="0" w:line="360" w:lineRule="auto"/>
        <w:ind w:left="360"/>
        <w:jc w:val="both"/>
        <w:rPr>
          <w:rFonts w:eastAsia="Arial" w:cs="Calibri"/>
          <w:bCs/>
        </w:rPr>
      </w:pPr>
    </w:p>
    <w:p w:rsidRPr="00F51763" w:rsidR="00D92FAE" w:rsidP="00D92FAE" w:rsidRDefault="00D92FAE" w14:paraId="480A2574" w14:textId="4186CCA7">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Ambiente requerido:  </w:t>
      </w:r>
      <w:r w:rsidR="005E1590">
        <w:rPr>
          <w:rFonts w:eastAsia="Arial" w:cs="Calibri"/>
          <w:bCs/>
        </w:rPr>
        <w:t>Ambiente de formación</w:t>
      </w:r>
      <w:r w:rsidRPr="00763621" w:rsidR="00763621">
        <w:t xml:space="preserve"> </w:t>
      </w:r>
      <w:r w:rsidRPr="00763621" w:rsidR="00763621">
        <w:rPr>
          <w:rFonts w:eastAsia="Arial" w:cs="Calibri"/>
          <w:bCs/>
        </w:rPr>
        <w:t>con computadoras, software Oracle instalado.</w:t>
      </w:r>
    </w:p>
    <w:p w:rsidR="00763621" w:rsidP="00D92FAE" w:rsidRDefault="00D92FAE" w14:paraId="78D69BC0" w14:textId="5DF513F1">
      <w:pPr>
        <w:tabs>
          <w:tab w:val="left" w:pos="4320"/>
          <w:tab w:val="left" w:pos="4485"/>
          <w:tab w:val="left" w:pos="5445"/>
        </w:tabs>
        <w:spacing w:after="0" w:line="360" w:lineRule="auto"/>
        <w:ind w:left="360"/>
        <w:jc w:val="both"/>
        <w:rPr>
          <w:rFonts w:eastAsia="Arial" w:cs="Calibri"/>
          <w:bCs/>
        </w:rPr>
      </w:pPr>
      <w:r w:rsidRPr="00294233">
        <w:rPr>
          <w:rFonts w:eastAsia="Arial" w:cs="Calibri"/>
          <w:bCs/>
        </w:rPr>
        <w:t>Estrategias o técnicas didácticas activas</w:t>
      </w:r>
      <w:r w:rsidRPr="00097F5F">
        <w:rPr>
          <w:rFonts w:eastAsia="Arial" w:cs="Calibri"/>
          <w:bCs/>
        </w:rPr>
        <w:t xml:space="preserve">:  </w:t>
      </w:r>
      <w:r w:rsidR="00097F5F">
        <w:rPr>
          <w:rFonts w:eastAsia="Arial" w:cs="Calibri"/>
          <w:bCs/>
        </w:rPr>
        <w:t xml:space="preserve">foro de discusión </w:t>
      </w:r>
    </w:p>
    <w:p w:rsidRPr="00294233" w:rsidR="00D92FAE" w:rsidP="00D92FAE" w:rsidRDefault="00D92FAE" w14:paraId="1A65E8CA" w14:textId="6C830152">
      <w:pPr>
        <w:tabs>
          <w:tab w:val="left" w:pos="4320"/>
          <w:tab w:val="left" w:pos="4485"/>
          <w:tab w:val="left" w:pos="5445"/>
        </w:tabs>
        <w:spacing w:after="0" w:line="360" w:lineRule="auto"/>
        <w:ind w:left="360"/>
        <w:jc w:val="both"/>
        <w:rPr>
          <w:rFonts w:eastAsia="Arial" w:cs="Calibri"/>
          <w:bCs/>
        </w:rPr>
      </w:pPr>
      <w:r w:rsidRPr="00294233">
        <w:rPr>
          <w:rFonts w:eastAsia="Arial" w:cs="Calibri"/>
          <w:bCs/>
        </w:rPr>
        <w:t xml:space="preserve">Materiales de formación: </w:t>
      </w:r>
      <w:r w:rsidRPr="00294233" w:rsidR="00744EE2">
        <w:rPr>
          <w:rFonts w:eastAsia="Arial" w:cs="Calibri"/>
          <w:bCs/>
        </w:rPr>
        <w:t xml:space="preserve">internet, </w:t>
      </w:r>
      <w:r w:rsidRPr="00294233" w:rsidR="00294233">
        <w:rPr>
          <w:rFonts w:eastAsia="Arial" w:cs="Calibri"/>
          <w:bCs/>
        </w:rPr>
        <w:t xml:space="preserve">página del sitio </w:t>
      </w:r>
      <w:hyperlink w:history="1" r:id="rId18">
        <w:r w:rsidRPr="00294233" w:rsidR="00294233">
          <w:rPr>
            <w:rStyle w:val="Hipervnculo"/>
            <w:rFonts w:eastAsia="Arial" w:cs="Calibri"/>
            <w:bCs/>
          </w:rPr>
          <w:t>https://www.oracle.com/co/</w:t>
        </w:r>
      </w:hyperlink>
    </w:p>
    <w:p w:rsidRPr="00294233" w:rsidR="00294233" w:rsidP="00D92FAE" w:rsidRDefault="00D92FAE" w14:paraId="4C8BBE63" w14:textId="4BC67E4E">
      <w:pPr>
        <w:tabs>
          <w:tab w:val="left" w:pos="4320"/>
          <w:tab w:val="left" w:pos="4485"/>
          <w:tab w:val="left" w:pos="5445"/>
        </w:tabs>
        <w:spacing w:after="0" w:line="360" w:lineRule="auto"/>
        <w:ind w:left="360"/>
        <w:jc w:val="both"/>
        <w:rPr>
          <w:rFonts w:eastAsia="Arial" w:cs="Calibri"/>
          <w:bCs/>
        </w:rPr>
      </w:pPr>
      <w:r w:rsidRPr="00294233">
        <w:rPr>
          <w:rFonts w:eastAsia="Arial" w:cs="Calibri"/>
          <w:bCs/>
        </w:rPr>
        <w:t xml:space="preserve">Material de apoyo: </w:t>
      </w:r>
      <w:r w:rsidRPr="00294233" w:rsidR="00744EE2">
        <w:rPr>
          <w:rFonts w:eastAsia="Arial" w:cs="Calibri"/>
          <w:bCs/>
        </w:rPr>
        <w:t xml:space="preserve">bibliografía, </w:t>
      </w:r>
      <w:hyperlink w:history="1" r:id="rId19">
        <w:r w:rsidRPr="00294233" w:rsidR="00294233">
          <w:rPr>
            <w:rStyle w:val="Hipervnculo"/>
            <w:rFonts w:eastAsia="Arial" w:cs="Calibri"/>
            <w:bCs/>
          </w:rPr>
          <w:t>https://www.oracle.com/co/</w:t>
        </w:r>
      </w:hyperlink>
      <w:r w:rsidRPr="00763621" w:rsidR="00763621">
        <w:rPr>
          <w:rFonts w:eastAsia="Arial" w:cs="Calibri"/>
          <w:bCs/>
        </w:rPr>
        <w:t xml:space="preserve"> tutoriales en línea.</w:t>
      </w:r>
    </w:p>
    <w:p w:rsidR="001439CB" w:rsidP="00D92FAE" w:rsidRDefault="00D92FAE" w14:paraId="5FE6281E" w14:textId="493EE085">
      <w:pPr>
        <w:tabs>
          <w:tab w:val="left" w:pos="4320"/>
          <w:tab w:val="left" w:pos="4485"/>
          <w:tab w:val="left" w:pos="5445"/>
        </w:tabs>
        <w:spacing w:after="0" w:line="360" w:lineRule="auto"/>
        <w:ind w:left="360"/>
        <w:jc w:val="both"/>
        <w:rPr>
          <w:rFonts w:eastAsia="Arial" w:cs="Calibri"/>
          <w:bCs/>
        </w:rPr>
      </w:pPr>
      <w:r w:rsidRPr="00294233">
        <w:rPr>
          <w:rFonts w:eastAsia="Arial" w:cs="Calibri"/>
          <w:bCs/>
        </w:rPr>
        <w:t>Evidencias de aprendizaje:</w:t>
      </w:r>
      <w:r w:rsidRPr="00294233" w:rsidR="001C50DC">
        <w:rPr>
          <w:rFonts w:eastAsia="Arial" w:cs="Calibri"/>
          <w:bCs/>
        </w:rPr>
        <w:t xml:space="preserve"> </w:t>
      </w:r>
      <w:r w:rsidRPr="00294233" w:rsidR="00744EE2">
        <w:rPr>
          <w:rFonts w:eastAsia="Arial" w:cs="Calibri"/>
          <w:bCs/>
        </w:rPr>
        <w:t xml:space="preserve"> </w:t>
      </w:r>
      <w:r w:rsidRPr="001439CB" w:rsidR="001439CB">
        <w:rPr>
          <w:rFonts w:eastAsia="Arial" w:cs="Calibri"/>
          <w:bCs/>
        </w:rPr>
        <w:t xml:space="preserve"> </w:t>
      </w:r>
      <w:r w:rsidRPr="001439CB" w:rsidR="008D728E">
        <w:rPr>
          <w:rFonts w:eastAsia="Arial" w:cs="Calibri"/>
          <w:bCs/>
        </w:rPr>
        <w:t>proyecto.</w:t>
      </w:r>
    </w:p>
    <w:p w:rsidRPr="00F51763" w:rsidR="00D92FAE" w:rsidP="00D92FAE" w:rsidRDefault="00D92FAE" w14:paraId="27A2FA86" w14:textId="05A71547">
      <w:pPr>
        <w:tabs>
          <w:tab w:val="left" w:pos="4320"/>
          <w:tab w:val="left" w:pos="4485"/>
          <w:tab w:val="left" w:pos="5445"/>
        </w:tabs>
        <w:spacing w:after="0" w:line="360" w:lineRule="auto"/>
        <w:ind w:left="360"/>
        <w:jc w:val="both"/>
        <w:rPr>
          <w:rFonts w:eastAsia="Arial" w:cs="Calibri"/>
          <w:bCs/>
        </w:rPr>
      </w:pPr>
      <w:r w:rsidRPr="00F51763">
        <w:rPr>
          <w:rFonts w:eastAsia="Arial" w:cs="Calibri"/>
          <w:bCs/>
        </w:rPr>
        <w:t>Instrumentos de evaluación:</w:t>
      </w:r>
      <w:r>
        <w:rPr>
          <w:rFonts w:eastAsia="Arial" w:cs="Calibri"/>
          <w:bCs/>
        </w:rPr>
        <w:t xml:space="preserve"> </w:t>
      </w:r>
      <w:r w:rsidRPr="00763621" w:rsidR="00763621">
        <w:rPr>
          <w:rFonts w:eastAsia="Arial" w:cs="Calibri"/>
          <w:bCs/>
        </w:rPr>
        <w:t xml:space="preserve"> rúbrica.</w:t>
      </w:r>
    </w:p>
    <w:p w:rsidR="00D92FAE" w:rsidP="00D92FAE" w:rsidRDefault="00D92FAE" w14:paraId="21CF1D02" w14:textId="5718E1E5">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Duración de la actividad: </w:t>
      </w:r>
      <w:r>
        <w:rPr>
          <w:rFonts w:eastAsia="Arial" w:cs="Calibri"/>
          <w:bCs/>
        </w:rPr>
        <w:t>20</w:t>
      </w:r>
      <w:r w:rsidRPr="00F51763">
        <w:rPr>
          <w:rFonts w:eastAsia="Arial" w:cs="Calibri"/>
          <w:bCs/>
        </w:rPr>
        <w:t xml:space="preserve"> horas</w:t>
      </w:r>
      <w:r w:rsidR="00340CF1">
        <w:rPr>
          <w:rFonts w:eastAsia="Arial" w:cs="Calibri"/>
          <w:bCs/>
        </w:rPr>
        <w:t>, 5 horas autónomas</w:t>
      </w:r>
      <w:r w:rsidRPr="00F51763">
        <w:rPr>
          <w:rFonts w:eastAsia="Arial" w:cs="Calibri"/>
          <w:bCs/>
        </w:rPr>
        <w:t>.</w:t>
      </w:r>
    </w:p>
    <w:p w:rsidR="00D92FAE" w:rsidP="00D92FAE" w:rsidRDefault="00D92FAE" w14:paraId="671AA466" w14:textId="77777777">
      <w:pPr>
        <w:tabs>
          <w:tab w:val="left" w:pos="4320"/>
          <w:tab w:val="left" w:pos="4485"/>
          <w:tab w:val="left" w:pos="5445"/>
        </w:tabs>
        <w:spacing w:after="0" w:line="360" w:lineRule="auto"/>
        <w:ind w:left="360"/>
        <w:jc w:val="both"/>
        <w:rPr>
          <w:rFonts w:cs="Calibri"/>
          <w:color w:val="000000"/>
          <w:sz w:val="24"/>
          <w:szCs w:val="24"/>
          <w:lang w:eastAsia="es-ES"/>
        </w:rPr>
      </w:pPr>
    </w:p>
    <w:p w:rsidRPr="00C34C42" w:rsidR="00C34C42" w:rsidP="00D92FAE" w:rsidRDefault="00D92FAE" w14:paraId="0180CA71" w14:textId="77777777">
      <w:pPr>
        <w:tabs>
          <w:tab w:val="left" w:pos="4320"/>
          <w:tab w:val="left" w:pos="4485"/>
          <w:tab w:val="left" w:pos="5445"/>
        </w:tabs>
        <w:spacing w:after="0" w:line="360" w:lineRule="auto"/>
        <w:ind w:left="360"/>
        <w:jc w:val="both"/>
        <w:rPr>
          <w:rFonts w:eastAsia="Arial" w:cs="Calibri"/>
          <w:b/>
        </w:rPr>
      </w:pPr>
      <w:r w:rsidRPr="00C34C42">
        <w:rPr>
          <w:rFonts w:eastAsia="Arial" w:cs="Calibri"/>
          <w:b/>
        </w:rPr>
        <w:t xml:space="preserve">Actividad </w:t>
      </w:r>
      <w:r w:rsidRPr="00C34C42" w:rsidR="00C34C42">
        <w:rPr>
          <w:rFonts w:eastAsia="Arial" w:cs="Calibri"/>
          <w:b/>
        </w:rPr>
        <w:t>3</w:t>
      </w:r>
    </w:p>
    <w:p w:rsidRPr="008D728E" w:rsidR="00C34C42" w:rsidP="00C34C42" w:rsidRDefault="00C34C42" w14:paraId="3172C278" w14:textId="079FB3F3">
      <w:pPr>
        <w:rPr>
          <w:rFonts w:cs="Calibri"/>
          <w:b/>
          <w:sz w:val="24"/>
          <w:szCs w:val="24"/>
          <w:lang w:val="es-ES"/>
        </w:rPr>
      </w:pPr>
      <w:r w:rsidRPr="008D728E">
        <w:rPr>
          <w:rFonts w:cs="Calibri"/>
          <w:b/>
          <w:sz w:val="24"/>
          <w:szCs w:val="24"/>
        </w:rPr>
        <w:t xml:space="preserve">Identificar las principales características de PL/SQL, </w:t>
      </w:r>
      <w:commentRangeStart w:id="7"/>
      <w:r w:rsidRPr="008D728E">
        <w:rPr>
          <w:rFonts w:cs="Calibri"/>
          <w:b/>
          <w:sz w:val="24"/>
          <w:szCs w:val="24"/>
        </w:rPr>
        <w:t xml:space="preserve">a través de la construcción </w:t>
      </w:r>
      <w:r w:rsidRPr="008D728E" w:rsidR="00A82130">
        <w:rPr>
          <w:rFonts w:cs="Calibri"/>
          <w:b/>
          <w:sz w:val="24"/>
          <w:szCs w:val="24"/>
        </w:rPr>
        <w:t>de ejemplos</w:t>
      </w:r>
      <w:r w:rsidRPr="008D728E">
        <w:rPr>
          <w:rFonts w:cs="Calibri"/>
          <w:b/>
          <w:sz w:val="24"/>
          <w:szCs w:val="24"/>
        </w:rPr>
        <w:t xml:space="preserve"> prácticos. </w:t>
      </w:r>
      <w:commentRangeEnd w:id="7"/>
      <w:r w:rsidR="002C6E28">
        <w:rPr>
          <w:rStyle w:val="Refdecomentario"/>
        </w:rPr>
        <w:commentReference w:id="7"/>
      </w:r>
    </w:p>
    <w:p w:rsidRPr="008D728E" w:rsidR="00C34C42" w:rsidP="00C34C42" w:rsidRDefault="00A75C29" w14:paraId="1A9B4A57" w14:textId="338869DA">
      <w:pPr>
        <w:rPr>
          <w:rFonts w:cs="Calibri"/>
          <w:sz w:val="24"/>
          <w:szCs w:val="24"/>
        </w:rPr>
      </w:pPr>
      <w:r w:rsidRPr="008D728E">
        <w:rPr>
          <w:rFonts w:cs="Calibri"/>
          <w:sz w:val="24"/>
          <w:szCs w:val="24"/>
        </w:rPr>
        <w:lastRenderedPageBreak/>
        <w:t xml:space="preserve">Con ayuda del instructor, </w:t>
      </w:r>
      <w:r w:rsidRPr="00B2508C">
        <w:rPr>
          <w:rFonts w:cs="Calibri"/>
          <w:strike/>
          <w:sz w:val="24"/>
          <w:szCs w:val="24"/>
        </w:rPr>
        <w:t>los aprendices</w:t>
      </w:r>
      <w:r w:rsidRPr="008D728E">
        <w:rPr>
          <w:rFonts w:cs="Calibri"/>
          <w:sz w:val="24"/>
          <w:szCs w:val="24"/>
        </w:rPr>
        <w:t xml:space="preserve"> </w:t>
      </w:r>
      <w:proofErr w:type="gramStart"/>
      <w:r w:rsidRPr="00B2508C" w:rsidR="00744EE2">
        <w:rPr>
          <w:rFonts w:cs="Calibri"/>
          <w:strike/>
          <w:color w:val="FF0000"/>
          <w:sz w:val="24"/>
          <w:szCs w:val="24"/>
        </w:rPr>
        <w:t>desarrollar</w:t>
      </w:r>
      <w:r w:rsidRPr="00B2508C">
        <w:rPr>
          <w:rFonts w:cs="Calibri"/>
          <w:strike/>
          <w:color w:val="FF0000"/>
          <w:sz w:val="24"/>
          <w:szCs w:val="24"/>
        </w:rPr>
        <w:t>an</w:t>
      </w:r>
      <w:r w:rsidRPr="008D728E">
        <w:rPr>
          <w:rFonts w:cs="Calibri"/>
          <w:sz w:val="24"/>
          <w:szCs w:val="24"/>
        </w:rPr>
        <w:t xml:space="preserve"> </w:t>
      </w:r>
      <w:r w:rsidR="00B2508C">
        <w:rPr>
          <w:rFonts w:cs="Calibri"/>
          <w:sz w:val="24"/>
          <w:szCs w:val="24"/>
        </w:rPr>
        <w:t xml:space="preserve"> </w:t>
      </w:r>
      <w:r w:rsidRPr="00B2508C" w:rsidR="00B2508C">
        <w:rPr>
          <w:rFonts w:cs="Calibri"/>
          <w:sz w:val="24"/>
          <w:szCs w:val="24"/>
          <w:highlight w:val="yellow"/>
        </w:rPr>
        <w:t>planee</w:t>
      </w:r>
      <w:proofErr w:type="gramEnd"/>
      <w:r w:rsidRPr="00B2508C" w:rsidR="00B2508C">
        <w:rPr>
          <w:rFonts w:cs="Calibri"/>
          <w:sz w:val="24"/>
          <w:szCs w:val="24"/>
          <w:highlight w:val="yellow"/>
        </w:rPr>
        <w:t xml:space="preserve"> y realice una exposición sobre</w:t>
      </w:r>
      <w:r w:rsidR="00B2508C">
        <w:rPr>
          <w:rFonts w:cs="Calibri"/>
          <w:sz w:val="24"/>
          <w:szCs w:val="24"/>
        </w:rPr>
        <w:t xml:space="preserve"> </w:t>
      </w:r>
      <w:r w:rsidRPr="008D728E">
        <w:rPr>
          <w:rFonts w:cs="Calibri"/>
          <w:sz w:val="24"/>
          <w:szCs w:val="24"/>
        </w:rPr>
        <w:t xml:space="preserve">exposiciones de los siguientes temas, </w:t>
      </w:r>
      <w:r w:rsidRPr="008D728E" w:rsidR="00203B2F">
        <w:rPr>
          <w:rFonts w:cs="Calibri"/>
          <w:sz w:val="24"/>
          <w:szCs w:val="24"/>
        </w:rPr>
        <w:t>en</w:t>
      </w:r>
      <w:r w:rsidRPr="008D728E" w:rsidR="00172C22">
        <w:rPr>
          <w:rFonts w:cs="Calibri"/>
          <w:sz w:val="24"/>
          <w:szCs w:val="24"/>
        </w:rPr>
        <w:t xml:space="preserve"> </w:t>
      </w:r>
      <w:r w:rsidRPr="008D728E" w:rsidR="00203B2F">
        <w:rPr>
          <w:rFonts w:cs="Calibri"/>
          <w:sz w:val="24"/>
          <w:szCs w:val="24"/>
        </w:rPr>
        <w:t>la parte de programación de sentencias en</w:t>
      </w:r>
      <w:r w:rsidRPr="008D728E">
        <w:rPr>
          <w:rFonts w:cs="Calibri"/>
          <w:sz w:val="24"/>
          <w:szCs w:val="24"/>
        </w:rPr>
        <w:t xml:space="preserve"> PL/</w:t>
      </w:r>
      <w:r w:rsidRPr="008D728E" w:rsidR="00B87F1D">
        <w:rPr>
          <w:rFonts w:cs="Calibri"/>
          <w:sz w:val="24"/>
          <w:szCs w:val="24"/>
        </w:rPr>
        <w:t xml:space="preserve">SQL. </w:t>
      </w:r>
      <w:r w:rsidRPr="008D728E" w:rsidR="008D728E">
        <w:rPr>
          <w:rFonts w:cs="Calibri"/>
          <w:sz w:val="24"/>
          <w:szCs w:val="24"/>
        </w:rPr>
        <w:t>Además,</w:t>
      </w:r>
      <w:r w:rsidRPr="008D728E" w:rsidR="00694273">
        <w:rPr>
          <w:rFonts w:cs="Calibri"/>
          <w:sz w:val="24"/>
          <w:szCs w:val="24"/>
        </w:rPr>
        <w:t xml:space="preserve"> realiza </w:t>
      </w:r>
      <w:r w:rsidRPr="008D728E" w:rsidR="00B87F1D">
        <w:rPr>
          <w:rFonts w:cs="Calibri"/>
          <w:sz w:val="24"/>
          <w:szCs w:val="24"/>
        </w:rPr>
        <w:t>ejercicios</w:t>
      </w:r>
      <w:r w:rsidRPr="008D728E" w:rsidR="00694273">
        <w:rPr>
          <w:rFonts w:cs="Calibri"/>
          <w:sz w:val="24"/>
          <w:szCs w:val="24"/>
        </w:rPr>
        <w:t xml:space="preserve"> prácticos sobre los </w:t>
      </w:r>
      <w:r w:rsidRPr="008D728E" w:rsidR="00B87F1D">
        <w:rPr>
          <w:rFonts w:cs="Calibri"/>
          <w:sz w:val="24"/>
          <w:szCs w:val="24"/>
        </w:rPr>
        <w:t xml:space="preserve">temas </w:t>
      </w:r>
      <w:r w:rsidRPr="008D728E" w:rsidR="008D728E">
        <w:rPr>
          <w:rFonts w:cs="Calibri"/>
          <w:sz w:val="24"/>
          <w:szCs w:val="24"/>
        </w:rPr>
        <w:t>expuestos.</w:t>
      </w:r>
    </w:p>
    <w:p w:rsidRPr="008D728E" w:rsidR="00C34C42" w:rsidP="00C34C42" w:rsidRDefault="00C34C42" w14:paraId="527FAFCA" w14:textId="542B865C">
      <w:pPr>
        <w:pStyle w:val="Prrafodelista"/>
        <w:numPr>
          <w:ilvl w:val="0"/>
          <w:numId w:val="43"/>
        </w:numPr>
        <w:rPr>
          <w:rFonts w:ascii="Calibri" w:hAnsi="Calibri" w:cs="Calibri"/>
          <w:sz w:val="24"/>
          <w:szCs w:val="24"/>
        </w:rPr>
      </w:pPr>
      <w:r w:rsidRPr="008D728E">
        <w:rPr>
          <w:rFonts w:ascii="Calibri" w:hAnsi="Calibri" w:cs="Calibri"/>
          <w:sz w:val="24"/>
          <w:szCs w:val="24"/>
        </w:rPr>
        <w:t xml:space="preserve">Bloques </w:t>
      </w:r>
      <w:r w:rsidRPr="008D728E" w:rsidR="00A75C29">
        <w:rPr>
          <w:rFonts w:ascii="Calibri" w:hAnsi="Calibri" w:cs="Calibri"/>
          <w:sz w:val="24"/>
          <w:szCs w:val="24"/>
        </w:rPr>
        <w:t>anónimos</w:t>
      </w:r>
    </w:p>
    <w:p w:rsidRPr="008D728E" w:rsidR="00C34C42" w:rsidP="00C34C42" w:rsidRDefault="00C34C42" w14:paraId="0787BD77" w14:textId="77777777">
      <w:pPr>
        <w:pStyle w:val="Prrafodelista"/>
        <w:numPr>
          <w:ilvl w:val="0"/>
          <w:numId w:val="43"/>
        </w:numPr>
        <w:rPr>
          <w:rFonts w:ascii="Calibri" w:hAnsi="Calibri" w:cs="Calibri"/>
          <w:sz w:val="24"/>
          <w:szCs w:val="24"/>
        </w:rPr>
      </w:pPr>
      <w:r w:rsidRPr="008D728E">
        <w:rPr>
          <w:rFonts w:ascii="Calibri" w:hAnsi="Calibri" w:cs="Calibri"/>
          <w:sz w:val="24"/>
          <w:szCs w:val="24"/>
        </w:rPr>
        <w:t>Estructuras condicionales (</w:t>
      </w:r>
      <w:proofErr w:type="spellStart"/>
      <w:r w:rsidRPr="008D728E">
        <w:rPr>
          <w:rFonts w:ascii="Calibri" w:hAnsi="Calibri" w:cs="Calibri"/>
          <w:sz w:val="24"/>
          <w:szCs w:val="24"/>
        </w:rPr>
        <w:t>If</w:t>
      </w:r>
      <w:proofErr w:type="spellEnd"/>
      <w:r w:rsidRPr="008D728E">
        <w:rPr>
          <w:rFonts w:ascii="Calibri" w:hAnsi="Calibri" w:cs="Calibri"/>
          <w:sz w:val="24"/>
          <w:szCs w:val="24"/>
        </w:rPr>
        <w:t>, Case)</w:t>
      </w:r>
    </w:p>
    <w:p w:rsidRPr="008D728E" w:rsidR="00C34C42" w:rsidP="00C34C42" w:rsidRDefault="00C34C42" w14:paraId="7D7C32FA" w14:textId="77777777">
      <w:pPr>
        <w:pStyle w:val="Prrafodelista"/>
        <w:numPr>
          <w:ilvl w:val="0"/>
          <w:numId w:val="43"/>
        </w:numPr>
        <w:rPr>
          <w:rFonts w:ascii="Calibri" w:hAnsi="Calibri" w:cs="Calibri"/>
          <w:sz w:val="24"/>
          <w:szCs w:val="24"/>
        </w:rPr>
      </w:pPr>
      <w:r w:rsidRPr="008D728E">
        <w:rPr>
          <w:rFonts w:ascii="Calibri" w:hAnsi="Calibri" w:cs="Calibri"/>
          <w:sz w:val="24"/>
          <w:szCs w:val="24"/>
        </w:rPr>
        <w:t>Ciclos (</w:t>
      </w:r>
      <w:proofErr w:type="spellStart"/>
      <w:r w:rsidRPr="008D728E">
        <w:rPr>
          <w:rFonts w:ascii="Calibri" w:hAnsi="Calibri" w:cs="Calibri"/>
          <w:sz w:val="24"/>
          <w:szCs w:val="24"/>
        </w:rPr>
        <w:t>Loop</w:t>
      </w:r>
      <w:proofErr w:type="spellEnd"/>
      <w:r w:rsidRPr="008D728E">
        <w:rPr>
          <w:rFonts w:ascii="Calibri" w:hAnsi="Calibri" w:cs="Calibri"/>
          <w:sz w:val="24"/>
          <w:szCs w:val="24"/>
        </w:rPr>
        <w:t xml:space="preserve">, </w:t>
      </w:r>
      <w:proofErr w:type="spellStart"/>
      <w:r w:rsidRPr="008D728E">
        <w:rPr>
          <w:rFonts w:ascii="Calibri" w:hAnsi="Calibri" w:cs="Calibri"/>
          <w:sz w:val="24"/>
          <w:szCs w:val="24"/>
        </w:rPr>
        <w:t>while</w:t>
      </w:r>
      <w:proofErr w:type="spellEnd"/>
      <w:r w:rsidRPr="008D728E">
        <w:rPr>
          <w:rFonts w:ascii="Calibri" w:hAnsi="Calibri" w:cs="Calibri"/>
          <w:sz w:val="24"/>
          <w:szCs w:val="24"/>
        </w:rPr>
        <w:t xml:space="preserve">, </w:t>
      </w:r>
      <w:proofErr w:type="spellStart"/>
      <w:r w:rsidRPr="008D728E">
        <w:rPr>
          <w:rFonts w:ascii="Calibri" w:hAnsi="Calibri" w:cs="Calibri"/>
          <w:sz w:val="24"/>
          <w:szCs w:val="24"/>
        </w:rPr>
        <w:t>for</w:t>
      </w:r>
      <w:proofErr w:type="spellEnd"/>
      <w:r w:rsidRPr="008D728E">
        <w:rPr>
          <w:rFonts w:ascii="Calibri" w:hAnsi="Calibri" w:cs="Calibri"/>
          <w:sz w:val="24"/>
          <w:szCs w:val="24"/>
        </w:rPr>
        <w:t>)</w:t>
      </w:r>
    </w:p>
    <w:p w:rsidRPr="008D728E" w:rsidR="00C34C42" w:rsidP="00C34C42" w:rsidRDefault="00C34C42" w14:paraId="20BC9C3B" w14:textId="77777777">
      <w:pPr>
        <w:pStyle w:val="Prrafodelista"/>
        <w:numPr>
          <w:ilvl w:val="0"/>
          <w:numId w:val="43"/>
        </w:numPr>
        <w:rPr>
          <w:rFonts w:ascii="Calibri" w:hAnsi="Calibri" w:cs="Calibri"/>
          <w:sz w:val="24"/>
          <w:szCs w:val="24"/>
        </w:rPr>
      </w:pPr>
      <w:r w:rsidRPr="008D728E">
        <w:rPr>
          <w:rFonts w:ascii="Calibri" w:hAnsi="Calibri" w:cs="Calibri"/>
          <w:sz w:val="24"/>
          <w:szCs w:val="24"/>
        </w:rPr>
        <w:t xml:space="preserve">Registros </w:t>
      </w:r>
    </w:p>
    <w:p w:rsidRPr="008D728E" w:rsidR="00C34C42" w:rsidP="00C34C42" w:rsidRDefault="00C34C42" w14:paraId="7EC23D33" w14:textId="77777777">
      <w:pPr>
        <w:pStyle w:val="Prrafodelista"/>
        <w:numPr>
          <w:ilvl w:val="0"/>
          <w:numId w:val="43"/>
        </w:numPr>
        <w:rPr>
          <w:rFonts w:ascii="Calibri" w:hAnsi="Calibri" w:cs="Calibri"/>
          <w:sz w:val="24"/>
          <w:szCs w:val="24"/>
        </w:rPr>
      </w:pPr>
      <w:r w:rsidRPr="008D728E">
        <w:rPr>
          <w:rFonts w:ascii="Calibri" w:hAnsi="Calibri" w:cs="Calibri"/>
          <w:sz w:val="24"/>
          <w:szCs w:val="24"/>
        </w:rPr>
        <w:t>Tablas anidadas</w:t>
      </w:r>
    </w:p>
    <w:p w:rsidRPr="008D728E" w:rsidR="00C34C42" w:rsidP="00C34C42" w:rsidRDefault="00C34C42" w14:paraId="7CB2CF73" w14:textId="77777777">
      <w:pPr>
        <w:pStyle w:val="Prrafodelista"/>
        <w:numPr>
          <w:ilvl w:val="0"/>
          <w:numId w:val="43"/>
        </w:numPr>
        <w:rPr>
          <w:rFonts w:ascii="Calibri" w:hAnsi="Calibri" w:cs="Calibri"/>
          <w:sz w:val="24"/>
          <w:szCs w:val="24"/>
        </w:rPr>
      </w:pPr>
      <w:r w:rsidRPr="008D728E">
        <w:rPr>
          <w:rFonts w:ascii="Calibri" w:hAnsi="Calibri" w:cs="Calibri"/>
          <w:sz w:val="24"/>
          <w:szCs w:val="24"/>
        </w:rPr>
        <w:t>Arreglos</w:t>
      </w:r>
    </w:p>
    <w:p w:rsidRPr="008D728E" w:rsidR="00C34C42" w:rsidP="00C34C42" w:rsidRDefault="00C34C42" w14:paraId="72CD6DC7" w14:textId="36CE87EB">
      <w:pPr>
        <w:pStyle w:val="Prrafodelista"/>
        <w:numPr>
          <w:ilvl w:val="0"/>
          <w:numId w:val="43"/>
        </w:numPr>
        <w:rPr>
          <w:rFonts w:ascii="Calibri" w:hAnsi="Calibri" w:cs="Calibri"/>
          <w:sz w:val="24"/>
          <w:szCs w:val="24"/>
        </w:rPr>
      </w:pPr>
      <w:r w:rsidRPr="008D728E">
        <w:rPr>
          <w:rFonts w:ascii="Calibri" w:hAnsi="Calibri" w:cs="Calibri"/>
          <w:sz w:val="24"/>
          <w:szCs w:val="24"/>
        </w:rPr>
        <w:t xml:space="preserve">Cursores </w:t>
      </w:r>
      <w:r w:rsidRPr="008D728E" w:rsidR="001439CB">
        <w:rPr>
          <w:rFonts w:ascii="Calibri" w:hAnsi="Calibri" w:cs="Calibri"/>
          <w:sz w:val="24"/>
          <w:szCs w:val="24"/>
        </w:rPr>
        <w:t>Implícitos</w:t>
      </w:r>
      <w:r w:rsidRPr="008D728E">
        <w:rPr>
          <w:rFonts w:ascii="Calibri" w:hAnsi="Calibri" w:cs="Calibri"/>
          <w:sz w:val="24"/>
          <w:szCs w:val="24"/>
        </w:rPr>
        <w:t xml:space="preserve"> - </w:t>
      </w:r>
      <w:r w:rsidRPr="008D728E" w:rsidR="001439CB">
        <w:rPr>
          <w:rFonts w:ascii="Calibri" w:hAnsi="Calibri" w:cs="Calibri"/>
          <w:sz w:val="24"/>
          <w:szCs w:val="24"/>
        </w:rPr>
        <w:t>Explícitos</w:t>
      </w:r>
    </w:p>
    <w:p w:rsidRPr="008D728E" w:rsidR="00C34C42" w:rsidP="00C34C42" w:rsidRDefault="00C34C42" w14:paraId="4DF96700" w14:textId="77777777">
      <w:pPr>
        <w:pStyle w:val="Prrafodelista"/>
        <w:numPr>
          <w:ilvl w:val="0"/>
          <w:numId w:val="43"/>
        </w:numPr>
        <w:rPr>
          <w:rFonts w:ascii="Calibri" w:hAnsi="Calibri" w:cs="Calibri"/>
          <w:sz w:val="24"/>
          <w:szCs w:val="24"/>
        </w:rPr>
      </w:pPr>
      <w:r w:rsidRPr="008D728E">
        <w:rPr>
          <w:rFonts w:ascii="Calibri" w:hAnsi="Calibri" w:cs="Calibri"/>
          <w:sz w:val="24"/>
          <w:szCs w:val="24"/>
        </w:rPr>
        <w:t>Excepciones</w:t>
      </w:r>
    </w:p>
    <w:p w:rsidRPr="008D728E" w:rsidR="001439CB" w:rsidP="00C34C42" w:rsidRDefault="001439CB" w14:paraId="54C524C0" w14:textId="48B414B1">
      <w:pPr>
        <w:pStyle w:val="Prrafodelista"/>
        <w:numPr>
          <w:ilvl w:val="0"/>
          <w:numId w:val="43"/>
        </w:numPr>
        <w:rPr>
          <w:rFonts w:ascii="Calibri" w:hAnsi="Calibri" w:cs="Calibri"/>
          <w:sz w:val="24"/>
          <w:szCs w:val="24"/>
        </w:rPr>
      </w:pPr>
      <w:r w:rsidRPr="008D728E">
        <w:rPr>
          <w:rFonts w:ascii="Calibri" w:hAnsi="Calibri" w:cs="Calibri"/>
          <w:sz w:val="24"/>
          <w:szCs w:val="24"/>
        </w:rPr>
        <w:t>Funciones</w:t>
      </w:r>
    </w:p>
    <w:p w:rsidRPr="00136D12" w:rsidR="00172C22" w:rsidP="00172C22" w:rsidRDefault="00172C22" w14:paraId="3F8A9514" w14:textId="77777777">
      <w:pPr>
        <w:pStyle w:val="Prrafodelista"/>
        <w:ind w:left="530"/>
        <w:rPr>
          <w:rFonts w:ascii="Arial" w:hAnsi="Arial" w:cs="Arial"/>
        </w:rPr>
      </w:pPr>
    </w:p>
    <w:p w:rsidRPr="00F51763" w:rsidR="00C34C42" w:rsidP="00C34C42" w:rsidRDefault="00C34C42" w14:paraId="06A0EDC1" w14:textId="3CE642A8">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Ambiente requerido:  </w:t>
      </w:r>
      <w:r>
        <w:rPr>
          <w:rFonts w:eastAsia="Arial" w:cs="Calibri"/>
          <w:bCs/>
        </w:rPr>
        <w:t>Ambiente de formación</w:t>
      </w:r>
      <w:r w:rsidRPr="00A75C29" w:rsidR="00A75C29">
        <w:t xml:space="preserve"> </w:t>
      </w:r>
      <w:r w:rsidRPr="00A75C29" w:rsidR="00A75C29">
        <w:rPr>
          <w:rFonts w:eastAsia="Arial" w:cs="Calibri"/>
          <w:bCs/>
        </w:rPr>
        <w:t>con computadoras, software Oracle instalado.</w:t>
      </w:r>
    </w:p>
    <w:p w:rsidR="00A75C29" w:rsidP="00A75C29" w:rsidRDefault="00C34C42" w14:paraId="52A4AAA0" w14:textId="3D42D5BA">
      <w:pPr>
        <w:tabs>
          <w:tab w:val="left" w:pos="4320"/>
          <w:tab w:val="left" w:pos="4485"/>
          <w:tab w:val="left" w:pos="5445"/>
        </w:tabs>
        <w:spacing w:after="0" w:line="360" w:lineRule="auto"/>
        <w:ind w:left="360"/>
        <w:jc w:val="both"/>
        <w:rPr>
          <w:rFonts w:eastAsia="Arial" w:cs="Calibri"/>
          <w:bCs/>
        </w:rPr>
      </w:pPr>
      <w:r w:rsidRPr="00F51763">
        <w:rPr>
          <w:rFonts w:eastAsia="Arial" w:cs="Calibri"/>
          <w:bCs/>
        </w:rPr>
        <w:t>Estrategias o técnicas didácticas activas:</w:t>
      </w:r>
      <w:r w:rsidR="00097F5F">
        <w:rPr>
          <w:rFonts w:eastAsia="Arial" w:cs="Calibri"/>
          <w:bCs/>
        </w:rPr>
        <w:t xml:space="preserve"> Exposiciones </w:t>
      </w:r>
    </w:p>
    <w:p w:rsidR="00C34C42" w:rsidP="00A75C29" w:rsidRDefault="00C34C42" w14:paraId="7F3599C6" w14:textId="62B1085F">
      <w:pPr>
        <w:tabs>
          <w:tab w:val="left" w:pos="4320"/>
          <w:tab w:val="left" w:pos="4485"/>
          <w:tab w:val="left" w:pos="5445"/>
        </w:tabs>
        <w:spacing w:after="0" w:line="360" w:lineRule="auto"/>
        <w:ind w:left="360"/>
        <w:jc w:val="both"/>
      </w:pPr>
      <w:r w:rsidRPr="00F51763">
        <w:rPr>
          <w:rFonts w:eastAsia="Arial" w:cs="Calibri"/>
          <w:bCs/>
        </w:rPr>
        <w:t>Materiales de formación</w:t>
      </w:r>
      <w:r>
        <w:rPr>
          <w:rFonts w:eastAsia="Arial" w:cs="Calibri"/>
          <w:bCs/>
        </w:rPr>
        <w:t xml:space="preserve">: </w:t>
      </w:r>
      <w:r w:rsidRPr="00294233" w:rsidR="00A75C29">
        <w:rPr>
          <w:rFonts w:eastAsia="Arial" w:cs="Calibri"/>
          <w:bCs/>
        </w:rPr>
        <w:t xml:space="preserve">internet, página del sitio </w:t>
      </w:r>
      <w:hyperlink w:history="1" r:id="rId20">
        <w:r w:rsidRPr="00294233" w:rsidR="00A75C29">
          <w:rPr>
            <w:rStyle w:val="Hipervnculo"/>
            <w:rFonts w:eastAsia="Arial" w:cs="Calibri"/>
            <w:bCs/>
          </w:rPr>
          <w:t>https://www.oracle.com/co/</w:t>
        </w:r>
      </w:hyperlink>
    </w:p>
    <w:p w:rsidRPr="00294233" w:rsidR="00A75C29" w:rsidP="00A75C29" w:rsidRDefault="00A75C29" w14:paraId="6B3A9758" w14:textId="77777777">
      <w:pPr>
        <w:tabs>
          <w:tab w:val="left" w:pos="4320"/>
          <w:tab w:val="left" w:pos="4485"/>
          <w:tab w:val="left" w:pos="5445"/>
        </w:tabs>
        <w:spacing w:after="0" w:line="360" w:lineRule="auto"/>
        <w:ind w:left="360"/>
        <w:jc w:val="both"/>
        <w:rPr>
          <w:rFonts w:eastAsia="Arial" w:cs="Calibri"/>
          <w:bCs/>
        </w:rPr>
      </w:pPr>
      <w:r w:rsidRPr="00294233">
        <w:rPr>
          <w:rFonts w:eastAsia="Arial" w:cs="Calibri"/>
          <w:bCs/>
        </w:rPr>
        <w:t xml:space="preserve">Material de apoyo: bibliografía, </w:t>
      </w:r>
      <w:hyperlink w:history="1" r:id="rId21">
        <w:r w:rsidRPr="00294233">
          <w:rPr>
            <w:rStyle w:val="Hipervnculo"/>
            <w:rFonts w:eastAsia="Arial" w:cs="Calibri"/>
            <w:bCs/>
          </w:rPr>
          <w:t>https://www.oracle.com/co/</w:t>
        </w:r>
      </w:hyperlink>
      <w:r>
        <w:rPr>
          <w:rFonts w:eastAsia="Arial" w:cs="Calibri"/>
          <w:bCs/>
        </w:rPr>
        <w:t xml:space="preserve">, </w:t>
      </w:r>
      <w:r w:rsidRPr="00763621">
        <w:rPr>
          <w:rFonts w:eastAsia="Arial" w:cs="Calibri"/>
          <w:bCs/>
        </w:rPr>
        <w:t>Foros de discusión, tutoriales en línea.</w:t>
      </w:r>
    </w:p>
    <w:p w:rsidR="00A75C29" w:rsidP="00A75C29" w:rsidRDefault="00A75C29" w14:paraId="41CD0507" w14:textId="131AE702">
      <w:pPr>
        <w:tabs>
          <w:tab w:val="left" w:pos="4320"/>
          <w:tab w:val="left" w:pos="4485"/>
          <w:tab w:val="left" w:pos="5445"/>
        </w:tabs>
        <w:spacing w:after="0" w:line="360" w:lineRule="auto"/>
        <w:ind w:left="360"/>
        <w:jc w:val="both"/>
        <w:rPr>
          <w:rFonts w:eastAsia="Arial" w:cs="Calibri"/>
          <w:bCs/>
        </w:rPr>
      </w:pPr>
      <w:r w:rsidRPr="00294233">
        <w:rPr>
          <w:rFonts w:eastAsia="Arial" w:cs="Calibri"/>
          <w:bCs/>
        </w:rPr>
        <w:t xml:space="preserve">Evidencias de aprendizaje:  </w:t>
      </w:r>
      <w:proofErr w:type="spellStart"/>
      <w:r w:rsidR="00B87F1D">
        <w:rPr>
          <w:rFonts w:eastAsia="Arial" w:cs="Calibri"/>
          <w:bCs/>
        </w:rPr>
        <w:t>Power</w:t>
      </w:r>
      <w:proofErr w:type="spellEnd"/>
      <w:r w:rsidR="00B87F1D">
        <w:rPr>
          <w:rFonts w:eastAsia="Arial" w:cs="Calibri"/>
          <w:bCs/>
        </w:rPr>
        <w:t xml:space="preserve"> </w:t>
      </w:r>
      <w:proofErr w:type="spellStart"/>
      <w:r w:rsidR="00B87F1D">
        <w:rPr>
          <w:rFonts w:eastAsia="Arial" w:cs="Calibri"/>
          <w:bCs/>
        </w:rPr>
        <w:t>point</w:t>
      </w:r>
      <w:proofErr w:type="spellEnd"/>
      <w:r w:rsidR="00B87F1D">
        <w:rPr>
          <w:rFonts w:eastAsia="Arial" w:cs="Calibri"/>
          <w:bCs/>
        </w:rPr>
        <w:t xml:space="preserve"> </w:t>
      </w:r>
    </w:p>
    <w:p w:rsidRPr="00F51763" w:rsidR="00A75C29" w:rsidP="00A75C29" w:rsidRDefault="00A75C29" w14:paraId="7146B355" w14:textId="3D655EEB">
      <w:pPr>
        <w:tabs>
          <w:tab w:val="left" w:pos="4320"/>
          <w:tab w:val="left" w:pos="4485"/>
          <w:tab w:val="left" w:pos="5445"/>
        </w:tabs>
        <w:spacing w:after="0" w:line="360" w:lineRule="auto"/>
        <w:ind w:left="360"/>
        <w:jc w:val="both"/>
        <w:rPr>
          <w:rFonts w:eastAsia="Arial" w:cs="Calibri"/>
          <w:bCs/>
        </w:rPr>
      </w:pPr>
      <w:r w:rsidRPr="00F51763">
        <w:rPr>
          <w:rFonts w:eastAsia="Arial" w:cs="Calibri"/>
          <w:bCs/>
        </w:rPr>
        <w:t>Instrumentos de evaluación:</w:t>
      </w:r>
      <w:r>
        <w:rPr>
          <w:rFonts w:eastAsia="Arial" w:cs="Calibri"/>
          <w:bCs/>
        </w:rPr>
        <w:t xml:space="preserve"> </w:t>
      </w:r>
      <w:commentRangeStart w:id="8"/>
      <w:r w:rsidRPr="00A75C29" w:rsidR="00B2508C">
        <w:rPr>
          <w:rFonts w:eastAsia="Arial" w:cs="Calibri"/>
          <w:bCs/>
        </w:rPr>
        <w:t>Rúbrica.</w:t>
      </w:r>
      <w:commentRangeEnd w:id="8"/>
      <w:r w:rsidR="002C6E28">
        <w:rPr>
          <w:rStyle w:val="Refdecomentario"/>
        </w:rPr>
        <w:commentReference w:id="8"/>
      </w:r>
    </w:p>
    <w:p w:rsidR="00D92FAE" w:rsidP="00D92FAE" w:rsidRDefault="00D92FAE" w14:paraId="1544327D" w14:textId="709EE900">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Duración de la actividad: </w:t>
      </w:r>
      <w:r>
        <w:rPr>
          <w:rFonts w:eastAsia="Arial" w:cs="Calibri"/>
          <w:bCs/>
        </w:rPr>
        <w:t>30</w:t>
      </w:r>
      <w:r w:rsidRPr="00F51763">
        <w:rPr>
          <w:rFonts w:eastAsia="Arial" w:cs="Calibri"/>
          <w:bCs/>
        </w:rPr>
        <w:t xml:space="preserve"> horas</w:t>
      </w:r>
      <w:r w:rsidR="00340CF1">
        <w:rPr>
          <w:rFonts w:eastAsia="Arial" w:cs="Calibri"/>
          <w:bCs/>
        </w:rPr>
        <w:t>, 5 horas autónomas</w:t>
      </w:r>
      <w:r w:rsidRPr="00F51763">
        <w:rPr>
          <w:rFonts w:eastAsia="Arial" w:cs="Calibri"/>
          <w:bCs/>
        </w:rPr>
        <w:t>.</w:t>
      </w:r>
    </w:p>
    <w:p w:rsidR="00D92FAE" w:rsidP="00D92FAE" w:rsidRDefault="00D92FAE" w14:paraId="7AA21FC7" w14:textId="77777777">
      <w:pPr>
        <w:tabs>
          <w:tab w:val="left" w:pos="4320"/>
          <w:tab w:val="left" w:pos="4485"/>
          <w:tab w:val="left" w:pos="5445"/>
        </w:tabs>
        <w:spacing w:after="0" w:line="360" w:lineRule="auto"/>
        <w:ind w:left="360"/>
        <w:jc w:val="both"/>
        <w:rPr>
          <w:rFonts w:cs="Calibri"/>
          <w:color w:val="000000"/>
          <w:sz w:val="24"/>
          <w:szCs w:val="24"/>
          <w:lang w:eastAsia="es-ES"/>
        </w:rPr>
      </w:pPr>
    </w:p>
    <w:p w:rsidRPr="00C34C42" w:rsidR="00D92FAE" w:rsidP="00D92FAE" w:rsidRDefault="00D92FAE" w14:paraId="452A27D2" w14:textId="117E7DBD">
      <w:pPr>
        <w:tabs>
          <w:tab w:val="left" w:pos="4320"/>
          <w:tab w:val="left" w:pos="4485"/>
          <w:tab w:val="left" w:pos="5445"/>
        </w:tabs>
        <w:spacing w:after="0" w:line="360" w:lineRule="auto"/>
        <w:ind w:left="360"/>
        <w:jc w:val="both"/>
        <w:rPr>
          <w:rFonts w:eastAsia="Arial" w:cs="Calibri"/>
          <w:b/>
        </w:rPr>
      </w:pPr>
      <w:r w:rsidRPr="00C34C42">
        <w:rPr>
          <w:rFonts w:eastAsia="Arial" w:cs="Calibri"/>
          <w:b/>
        </w:rPr>
        <w:t>Actividad 4</w:t>
      </w:r>
    </w:p>
    <w:p w:rsidR="00C34C42" w:rsidP="00C34C42" w:rsidRDefault="00575391" w14:paraId="5B365527" w14:textId="28A320EC">
      <w:pPr>
        <w:jc w:val="both"/>
        <w:rPr>
          <w:noProof/>
        </w:rPr>
      </w:pPr>
      <w:r>
        <w:rPr>
          <w:noProof/>
        </w:rPr>
        <w:drawing>
          <wp:anchor distT="0" distB="0" distL="114300" distR="114300" simplePos="0" relativeHeight="251669504" behindDoc="1" locked="0" layoutInCell="1" allowOverlap="1" wp14:anchorId="2C511B23" wp14:editId="7344E907">
            <wp:simplePos x="0" y="0"/>
            <wp:positionH relativeFrom="margin">
              <wp:posOffset>4585511</wp:posOffset>
            </wp:positionH>
            <wp:positionV relativeFrom="paragraph">
              <wp:posOffset>310960</wp:posOffset>
            </wp:positionV>
            <wp:extent cx="1308100" cy="1067435"/>
            <wp:effectExtent l="0" t="0" r="6350" b="0"/>
            <wp:wrapTight wrapText="bothSides">
              <wp:wrapPolygon edited="0">
                <wp:start x="0" y="0"/>
                <wp:lineTo x="0" y="21202"/>
                <wp:lineTo x="21390" y="21202"/>
                <wp:lineTo x="21390" y="0"/>
                <wp:lineTo x="0" y="0"/>
              </wp:wrapPolygon>
            </wp:wrapTight>
            <wp:docPr id="110209476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2094767" name=""/>
                    <pic:cNvPicPr/>
                  </pic:nvPicPr>
                  <pic:blipFill>
                    <a:blip r:embed="rId22"/>
                    <a:stretch>
                      <a:fillRect/>
                    </a:stretch>
                  </pic:blipFill>
                  <pic:spPr>
                    <a:xfrm>
                      <a:off x="0" y="0"/>
                      <a:ext cx="1308100" cy="1067435"/>
                    </a:xfrm>
                    <a:prstGeom prst="rect">
                      <a:avLst/>
                    </a:prstGeom>
                  </pic:spPr>
                </pic:pic>
              </a:graphicData>
            </a:graphic>
            <wp14:sizeRelH relativeFrom="page">
              <wp14:pctWidth>0</wp14:pctWidth>
            </wp14:sizeRelH>
            <wp14:sizeRelV relativeFrom="page">
              <wp14:pctHeight>0</wp14:pctHeight>
            </wp14:sizeRelV>
          </wp:anchor>
        </w:drawing>
      </w:r>
      <w:r w:rsidR="00C34C42">
        <w:rPr>
          <w:rFonts w:ascii="Arial" w:hAnsi="Arial" w:cs="Arial"/>
          <w:b/>
        </w:rPr>
        <w:t xml:space="preserve">      </w:t>
      </w:r>
      <w:r w:rsidRPr="00EC7928" w:rsidR="00C34C42">
        <w:rPr>
          <w:rFonts w:ascii="Arial" w:hAnsi="Arial" w:cs="Arial"/>
          <w:b/>
          <w:color w:val="FF0000"/>
        </w:rPr>
        <w:t>Reconocer</w:t>
      </w:r>
      <w:r w:rsidRPr="00E73D7C" w:rsidR="00C34C42">
        <w:rPr>
          <w:rFonts w:ascii="Arial" w:hAnsi="Arial" w:cs="Arial"/>
          <w:b/>
        </w:rPr>
        <w:t xml:space="preserve"> las principales funciones para construir </w:t>
      </w:r>
      <w:r w:rsidR="00C34C42">
        <w:rPr>
          <w:rFonts w:ascii="Arial" w:hAnsi="Arial" w:cs="Arial"/>
          <w:b/>
        </w:rPr>
        <w:t>bases de datos</w:t>
      </w:r>
      <w:r w:rsidRPr="00E73D7C" w:rsidR="00C34C42">
        <w:rPr>
          <w:rFonts w:ascii="Arial" w:hAnsi="Arial" w:cs="Arial"/>
          <w:b/>
        </w:rPr>
        <w:t xml:space="preserve"> </w:t>
      </w:r>
      <w:r w:rsidR="00C34C42">
        <w:rPr>
          <w:rFonts w:ascii="Arial" w:hAnsi="Arial" w:cs="Arial"/>
          <w:b/>
        </w:rPr>
        <w:t>en</w:t>
      </w:r>
      <w:r w:rsidRPr="00E73D7C" w:rsidR="00C34C42">
        <w:rPr>
          <w:rFonts w:ascii="Arial" w:hAnsi="Arial" w:cs="Arial"/>
          <w:b/>
        </w:rPr>
        <w:t xml:space="preserve"> </w:t>
      </w:r>
      <w:proofErr w:type="spellStart"/>
      <w:r w:rsidRPr="00E73D7C" w:rsidR="00C34C42">
        <w:rPr>
          <w:rFonts w:ascii="Arial" w:hAnsi="Arial" w:cs="Arial"/>
          <w:b/>
        </w:rPr>
        <w:t>S</w:t>
      </w:r>
      <w:r w:rsidR="00C34C42">
        <w:rPr>
          <w:rFonts w:ascii="Arial" w:hAnsi="Arial" w:cs="Arial"/>
          <w:b/>
        </w:rPr>
        <w:t>qlServer</w:t>
      </w:r>
      <w:proofErr w:type="spellEnd"/>
      <w:r w:rsidR="00C34C42">
        <w:rPr>
          <w:rFonts w:ascii="Arial" w:hAnsi="Arial" w:cs="Arial"/>
          <w:b/>
        </w:rPr>
        <w:t>.</w:t>
      </w:r>
      <w:r w:rsidRPr="00CF2681" w:rsidR="00C34C42">
        <w:rPr>
          <w:noProof/>
        </w:rPr>
        <w:t xml:space="preserve"> </w:t>
      </w:r>
    </w:p>
    <w:p w:rsidR="00405A48" w:rsidP="00203B2F" w:rsidRDefault="00AD1A9F" w14:paraId="39C8EA40" w14:textId="555DA583">
      <w:pPr>
        <w:ind w:left="426"/>
        <w:jc w:val="both"/>
        <w:rPr>
          <w:noProof/>
        </w:rPr>
      </w:pPr>
      <w:r>
        <w:rPr>
          <w:noProof/>
        </w:rPr>
        <w:t>Los aprendices desarrollaran habilidades practicas en SQL Server, para</w:t>
      </w:r>
      <w:r w:rsidR="00203B2F">
        <w:rPr>
          <w:noProof/>
        </w:rPr>
        <w:t xml:space="preserve"> aprender el entorno de gestores de base de datos a alto nivel y la importancia de desarrollar mediante ejemplos la base de datos en SQL Server.</w:t>
      </w:r>
      <w:r>
        <w:rPr>
          <w:noProof/>
        </w:rPr>
        <w:t xml:space="preserve">   </w:t>
      </w:r>
      <w:r>
        <w:rPr>
          <w:noProof/>
        </w:rPr>
        <w:tab/>
      </w:r>
    </w:p>
    <w:p w:rsidRPr="00E73D7C" w:rsidR="00405A48" w:rsidP="00C34C42" w:rsidRDefault="00405A48" w14:paraId="10FD8557" w14:textId="77777777">
      <w:pPr>
        <w:jc w:val="both"/>
        <w:rPr>
          <w:rFonts w:ascii="Arial" w:hAnsi="Arial" w:cs="Arial"/>
        </w:rPr>
      </w:pPr>
    </w:p>
    <w:p w:rsidRPr="00F51763" w:rsidR="00C34C42" w:rsidP="00C34C42" w:rsidRDefault="00AD1A9F" w14:paraId="7B25833E" w14:textId="3D682A02">
      <w:pPr>
        <w:tabs>
          <w:tab w:val="left" w:pos="4320"/>
          <w:tab w:val="left" w:pos="4485"/>
          <w:tab w:val="left" w:pos="5445"/>
        </w:tabs>
        <w:spacing w:after="0" w:line="360" w:lineRule="auto"/>
        <w:ind w:left="360"/>
        <w:jc w:val="both"/>
        <w:rPr>
          <w:rFonts w:eastAsia="Arial" w:cs="Calibri"/>
          <w:bCs/>
        </w:rPr>
      </w:pPr>
      <w:r w:rsidRPr="00E73D7C">
        <w:rPr>
          <w:rFonts w:ascii="Arial" w:hAnsi="Arial" w:cs="Arial"/>
          <w:noProof/>
          <w:lang w:eastAsia="es-CO"/>
        </w:rPr>
        <mc:AlternateContent>
          <mc:Choice Requires="wps">
            <w:drawing>
              <wp:anchor distT="0" distB="0" distL="114300" distR="114300" simplePos="0" relativeHeight="251668480" behindDoc="1" locked="0" layoutInCell="1" allowOverlap="1" wp14:anchorId="7FC5B32C" wp14:editId="470171A8">
                <wp:simplePos x="0" y="0"/>
                <wp:positionH relativeFrom="column">
                  <wp:posOffset>4316373</wp:posOffset>
                </wp:positionH>
                <wp:positionV relativeFrom="paragraph">
                  <wp:posOffset>109402</wp:posOffset>
                </wp:positionV>
                <wp:extent cx="2133600" cy="635"/>
                <wp:effectExtent l="0" t="0" r="0" b="0"/>
                <wp:wrapTight wrapText="bothSides">
                  <wp:wrapPolygon edited="0">
                    <wp:start x="0" y="0"/>
                    <wp:lineTo x="0" y="20057"/>
                    <wp:lineTo x="21407" y="20057"/>
                    <wp:lineTo x="21407" y="0"/>
                    <wp:lineTo x="0" y="0"/>
                  </wp:wrapPolygon>
                </wp:wrapTight>
                <wp:docPr id="1752229015" name="Cuadro de texto 1752229015"/>
                <wp:cNvGraphicFramePr/>
                <a:graphic xmlns:a="http://schemas.openxmlformats.org/drawingml/2006/main">
                  <a:graphicData uri="http://schemas.microsoft.com/office/word/2010/wordprocessingShape">
                    <wps:wsp>
                      <wps:cNvSpPr txBox="1"/>
                      <wps:spPr>
                        <a:xfrm>
                          <a:off x="0" y="0"/>
                          <a:ext cx="2133600" cy="635"/>
                        </a:xfrm>
                        <a:prstGeom prst="rect">
                          <a:avLst/>
                        </a:prstGeom>
                        <a:solidFill>
                          <a:prstClr val="white"/>
                        </a:solidFill>
                        <a:ln>
                          <a:noFill/>
                        </a:ln>
                        <a:effectLst/>
                      </wps:spPr>
                      <wps:txbx>
                        <w:txbxContent>
                          <w:p w:rsidRPr="00B704D2" w:rsidR="00575391" w:rsidP="00575391" w:rsidRDefault="00575391" w14:paraId="073882D4" w14:textId="77777777">
                            <w:pPr>
                              <w:pStyle w:val="Descripcin"/>
                              <w:rPr>
                                <w:rFonts w:ascii="Arial" w:hAnsi="Arial" w:cs="Arial"/>
                                <w:noProof/>
                                <w:lang w:val="en-US"/>
                              </w:rPr>
                            </w:pPr>
                            <w:r w:rsidRPr="00B704D2">
                              <w:rPr>
                                <w:lang w:val="en-US"/>
                              </w:rPr>
                              <w:t>Image</w:t>
                            </w:r>
                            <w:r>
                              <w:rPr>
                                <w:lang w:val="en-US"/>
                              </w:rPr>
                              <w:t>n</w:t>
                            </w:r>
                            <w:r w:rsidRPr="00B704D2">
                              <w:rPr>
                                <w:lang w:val="en-US"/>
                              </w:rPr>
                              <w:t xml:space="preserve"> 4- https://proyectoa.com/wp-content/uploads/2008/10/sql-server.png</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id="Cuadro de texto 1752229015" style="position:absolute;left:0;text-align:left;margin-left:339.85pt;margin-top:8.6pt;width:168pt;height:.05pt;z-index:-2516480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spid="_x0000_s1028"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" w14:anchorId="7FC5B32C">
                <v:textbox style="mso-fit-shape-to-text:t" inset="0,0,0,0">
                  <w:txbxContent>
                    <w:p w:rsidRPr="00B704D2" w:rsidR="00575391" w:rsidP="00575391" w:rsidRDefault="00575391" w14:paraId="073882D4" w14:textId="77777777">
                      <w:pPr>
                        <w:pStyle w:val="Descripcin"/>
                        <w:rPr>
                          <w:rFonts w:ascii="Arial" w:hAnsi="Arial" w:cs="Arial"/>
                          <w:noProof/>
                          <w:lang w:val="en-US"/>
                        </w:rPr>
                      </w:pPr>
                      <w:r w:rsidRPr="00B704D2">
                        <w:rPr>
                          <w:lang w:val="en-US"/>
                        </w:rPr>
                        <w:t>Image</w:t>
                      </w:r>
                      <w:r>
                        <w:rPr>
                          <w:lang w:val="en-US"/>
                        </w:rPr>
                        <w:t>n</w:t>
                      </w:r>
                      <w:r w:rsidRPr="00B704D2">
                        <w:rPr>
                          <w:lang w:val="en-US"/>
                        </w:rPr>
                        <w:t xml:space="preserve"> 4- https://proyectoa.com/wp-content/uploads/2008/10/sql-server.png</w:t>
                      </w:r>
                    </w:p>
                  </w:txbxContent>
                </v:textbox>
                <w10:wrap type="tight"/>
              </v:shape>
            </w:pict>
          </mc:Fallback>
        </mc:AlternateContent>
      </w:r>
      <w:r w:rsidRPr="00F51763" w:rsidR="00C34C42">
        <w:rPr>
          <w:rFonts w:eastAsia="Arial" w:cs="Calibri"/>
          <w:bCs/>
        </w:rPr>
        <w:t xml:space="preserve">Ambiente requerido:  </w:t>
      </w:r>
      <w:r w:rsidR="00C34C42">
        <w:rPr>
          <w:rFonts w:eastAsia="Arial" w:cs="Calibri"/>
          <w:bCs/>
        </w:rPr>
        <w:t>Ambiente de formación</w:t>
      </w:r>
      <w:r w:rsidRPr="00AD1A9F">
        <w:t xml:space="preserve"> </w:t>
      </w:r>
      <w:r w:rsidRPr="00AD1A9F">
        <w:rPr>
          <w:rFonts w:eastAsia="Arial" w:cs="Calibri"/>
          <w:bCs/>
        </w:rPr>
        <w:t>con computadoras, SQL Server instalado.</w:t>
      </w:r>
    </w:p>
    <w:p w:rsidRPr="00203B2F" w:rsidR="00D92FAE" w:rsidP="00D92FAE" w:rsidRDefault="00D92FAE" w14:paraId="162F5629" w14:textId="355EA4DB">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Estrategias o </w:t>
      </w:r>
      <w:r w:rsidRPr="00203B2F">
        <w:rPr>
          <w:rFonts w:eastAsia="Arial" w:cs="Calibri"/>
          <w:bCs/>
        </w:rPr>
        <w:t xml:space="preserve">técnicas didácticas activas:  </w:t>
      </w:r>
      <w:r w:rsidR="00B87F1D">
        <w:rPr>
          <w:rFonts w:eastAsia="Arial" w:cs="Calibri"/>
          <w:bCs/>
        </w:rPr>
        <w:t xml:space="preserve">Resolución de problemas </w:t>
      </w:r>
    </w:p>
    <w:p w:rsidRPr="00203B2F" w:rsidR="00AD1A9F" w:rsidP="00D92FAE" w:rsidRDefault="00D92FAE" w14:paraId="6D1466B2" w14:textId="77777777">
      <w:pPr>
        <w:tabs>
          <w:tab w:val="left" w:pos="4320"/>
          <w:tab w:val="left" w:pos="4485"/>
          <w:tab w:val="left" w:pos="5445"/>
        </w:tabs>
        <w:spacing w:after="0" w:line="360" w:lineRule="auto"/>
        <w:ind w:left="360"/>
        <w:jc w:val="both"/>
        <w:rPr>
          <w:rFonts w:eastAsia="Arial" w:cs="Calibri"/>
          <w:bCs/>
        </w:rPr>
      </w:pPr>
      <w:r w:rsidRPr="00203B2F">
        <w:rPr>
          <w:rFonts w:eastAsia="Arial" w:cs="Calibri"/>
          <w:bCs/>
        </w:rPr>
        <w:t xml:space="preserve">Materiales de formación: </w:t>
      </w:r>
      <w:r w:rsidRPr="00203B2F" w:rsidR="00AD1A9F">
        <w:rPr>
          <w:rFonts w:eastAsia="Arial" w:cs="Calibri"/>
          <w:bCs/>
        </w:rPr>
        <w:t xml:space="preserve">Manuales técnicos, guías de ejercicios. </w:t>
      </w:r>
    </w:p>
    <w:p w:rsidRPr="00203B2F" w:rsidR="00D92FAE" w:rsidP="00D92FAE" w:rsidRDefault="00D92FAE" w14:paraId="4660F887" w14:textId="2B1BBC9C">
      <w:pPr>
        <w:tabs>
          <w:tab w:val="left" w:pos="4320"/>
          <w:tab w:val="left" w:pos="4485"/>
          <w:tab w:val="left" w:pos="5445"/>
        </w:tabs>
        <w:spacing w:after="0" w:line="360" w:lineRule="auto"/>
        <w:ind w:left="360"/>
        <w:jc w:val="both"/>
        <w:rPr>
          <w:rFonts w:eastAsia="Arial" w:cs="Calibri"/>
          <w:bCs/>
        </w:rPr>
      </w:pPr>
      <w:r w:rsidRPr="00203B2F">
        <w:rPr>
          <w:rFonts w:eastAsia="Arial" w:cs="Calibri"/>
          <w:bCs/>
        </w:rPr>
        <w:lastRenderedPageBreak/>
        <w:t xml:space="preserve">Material de apoyo: </w:t>
      </w:r>
      <w:r w:rsidRPr="00203B2F" w:rsidR="00AD1A9F">
        <w:rPr>
          <w:rFonts w:eastAsia="Arial" w:cs="Calibri"/>
          <w:bCs/>
        </w:rPr>
        <w:t>Documentación oficial de Microsoft SQL Server.</w:t>
      </w:r>
      <w:r w:rsidRPr="00203B2F" w:rsidR="00AD1A9F">
        <w:t xml:space="preserve"> </w:t>
      </w:r>
      <w:r w:rsidRPr="00203B2F" w:rsidR="00AD1A9F">
        <w:rPr>
          <w:rFonts w:eastAsia="Arial" w:cs="Calibri"/>
          <w:bCs/>
        </w:rPr>
        <w:t>Tutoriales en línea, foros de discusión</w:t>
      </w:r>
    </w:p>
    <w:p w:rsidRPr="00203B2F" w:rsidR="00D92FAE" w:rsidP="00D92FAE" w:rsidRDefault="00D92FAE" w14:paraId="112B1FD9" w14:textId="3BA5B66E">
      <w:pPr>
        <w:tabs>
          <w:tab w:val="left" w:pos="4320"/>
          <w:tab w:val="left" w:pos="4485"/>
          <w:tab w:val="left" w:pos="5445"/>
        </w:tabs>
        <w:spacing w:after="0" w:line="360" w:lineRule="auto"/>
        <w:ind w:left="360"/>
        <w:jc w:val="both"/>
        <w:rPr>
          <w:rFonts w:eastAsia="Arial" w:cs="Calibri"/>
          <w:bCs/>
        </w:rPr>
      </w:pPr>
      <w:r w:rsidRPr="00203B2F">
        <w:rPr>
          <w:rFonts w:eastAsia="Arial" w:cs="Calibri"/>
          <w:bCs/>
        </w:rPr>
        <w:t>Evidencias de aprendizaje</w:t>
      </w:r>
      <w:r w:rsidRPr="006F7625">
        <w:rPr>
          <w:rFonts w:eastAsia="Arial" w:cs="Calibri"/>
          <w:bCs/>
        </w:rPr>
        <w:t>:</w:t>
      </w:r>
      <w:r w:rsidRPr="006F7625" w:rsidR="00AD1A9F">
        <w:rPr>
          <w:rFonts w:eastAsia="Arial" w:cs="Calibri"/>
          <w:bCs/>
        </w:rPr>
        <w:t xml:space="preserve"> proyecto </w:t>
      </w:r>
    </w:p>
    <w:p w:rsidR="00AD1A9F" w:rsidP="00D92FAE" w:rsidRDefault="00D92FAE" w14:paraId="70E82D96" w14:textId="796DFB32">
      <w:pPr>
        <w:tabs>
          <w:tab w:val="left" w:pos="4320"/>
          <w:tab w:val="left" w:pos="4485"/>
          <w:tab w:val="left" w:pos="5445"/>
        </w:tabs>
        <w:spacing w:after="0" w:line="360" w:lineRule="auto"/>
        <w:ind w:left="360"/>
        <w:jc w:val="both"/>
        <w:rPr>
          <w:rFonts w:eastAsia="Arial" w:cs="Calibri"/>
          <w:bCs/>
        </w:rPr>
      </w:pPr>
      <w:r w:rsidRPr="00203B2F">
        <w:rPr>
          <w:rFonts w:eastAsia="Arial" w:cs="Calibri"/>
          <w:bCs/>
        </w:rPr>
        <w:t xml:space="preserve">Instrumentos de evaluación: </w:t>
      </w:r>
      <w:r w:rsidRPr="00203B2F" w:rsidR="00AD1A9F">
        <w:rPr>
          <w:rFonts w:eastAsia="Arial" w:cs="Calibri"/>
          <w:bCs/>
        </w:rPr>
        <w:t xml:space="preserve">Evaluación del proyecto con rúbricas detalladas. </w:t>
      </w:r>
    </w:p>
    <w:p w:rsidR="00D92FAE" w:rsidP="00D92FAE" w:rsidRDefault="00D92FAE" w14:paraId="723CBA76" w14:textId="1B5DAAE6">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Duración de la actividad: </w:t>
      </w:r>
      <w:r>
        <w:rPr>
          <w:rFonts w:eastAsia="Arial" w:cs="Calibri"/>
          <w:bCs/>
        </w:rPr>
        <w:t>30</w:t>
      </w:r>
      <w:r w:rsidRPr="00F51763">
        <w:rPr>
          <w:rFonts w:eastAsia="Arial" w:cs="Calibri"/>
          <w:bCs/>
        </w:rPr>
        <w:t xml:space="preserve"> horas</w:t>
      </w:r>
      <w:r w:rsidR="00340CF1">
        <w:rPr>
          <w:rFonts w:eastAsia="Arial" w:cs="Calibri"/>
          <w:bCs/>
        </w:rPr>
        <w:t>, 5 horas autónomas</w:t>
      </w:r>
      <w:r w:rsidRPr="00F51763">
        <w:rPr>
          <w:rFonts w:eastAsia="Arial" w:cs="Calibri"/>
          <w:bCs/>
        </w:rPr>
        <w:t>.</w:t>
      </w:r>
    </w:p>
    <w:p w:rsidR="00D92FAE" w:rsidP="00D92FAE" w:rsidRDefault="00D92FAE" w14:paraId="4DBF5D6D" w14:textId="77777777">
      <w:pPr>
        <w:tabs>
          <w:tab w:val="left" w:pos="4320"/>
          <w:tab w:val="left" w:pos="4485"/>
          <w:tab w:val="left" w:pos="5445"/>
        </w:tabs>
        <w:spacing w:after="0" w:line="360" w:lineRule="auto"/>
        <w:ind w:left="360"/>
        <w:jc w:val="both"/>
        <w:rPr>
          <w:rFonts w:cs="Calibri"/>
          <w:color w:val="000000"/>
          <w:sz w:val="24"/>
          <w:szCs w:val="24"/>
          <w:lang w:eastAsia="es-ES"/>
        </w:rPr>
      </w:pPr>
    </w:p>
    <w:p w:rsidR="00D92FAE" w:rsidP="00D92FAE" w:rsidRDefault="00D92FAE" w14:paraId="6501A74C" w14:textId="52CFA4E9">
      <w:pPr>
        <w:tabs>
          <w:tab w:val="left" w:pos="4320"/>
          <w:tab w:val="left" w:pos="4485"/>
          <w:tab w:val="left" w:pos="5445"/>
        </w:tabs>
        <w:spacing w:after="0" w:line="360" w:lineRule="auto"/>
        <w:ind w:left="360"/>
        <w:jc w:val="both"/>
        <w:rPr>
          <w:rFonts w:eastAsia="Arial" w:cs="Calibri"/>
          <w:b/>
        </w:rPr>
      </w:pPr>
      <w:r w:rsidRPr="00C34C42">
        <w:rPr>
          <w:rFonts w:eastAsia="Arial" w:cs="Calibri"/>
          <w:b/>
        </w:rPr>
        <w:t>Actividad 5</w:t>
      </w:r>
    </w:p>
    <w:p w:rsidRPr="00EC7928" w:rsidR="00744EE2" w:rsidP="00EA4619" w:rsidRDefault="00EA4619" w14:paraId="4F328A48" w14:textId="57CB98A9">
      <w:pPr>
        <w:jc w:val="both"/>
        <w:rPr>
          <w:rFonts w:ascii="Arial" w:hAnsi="Arial" w:cs="Arial"/>
          <w:b/>
          <w:color w:val="FF0000"/>
        </w:rPr>
      </w:pPr>
      <w:r w:rsidRPr="001327AB">
        <w:rPr>
          <w:rFonts w:ascii="Arial" w:hAnsi="Arial" w:cs="Arial"/>
          <w:b/>
        </w:rPr>
        <w:t xml:space="preserve">Implementar los procedimientos necesarios para apoyar el SI, usando el lenguaje de programación PL/SQL de Oracle y el motor de base de datos </w:t>
      </w:r>
      <w:r w:rsidRPr="005B544A">
        <w:rPr>
          <w:rFonts w:ascii="Arial" w:hAnsi="Arial" w:cs="Arial"/>
          <w:b/>
        </w:rPr>
        <w:t>S</w:t>
      </w:r>
      <w:r w:rsidR="00203B2F">
        <w:rPr>
          <w:rFonts w:ascii="Arial" w:hAnsi="Arial" w:cs="Arial"/>
          <w:b/>
        </w:rPr>
        <w:t xml:space="preserve">QL </w:t>
      </w:r>
      <w:r w:rsidRPr="005B544A">
        <w:rPr>
          <w:rFonts w:ascii="Arial" w:hAnsi="Arial" w:cs="Arial"/>
          <w:b/>
        </w:rPr>
        <w:t>Server</w:t>
      </w:r>
      <w:commentRangeStart w:id="9"/>
      <w:r w:rsidRPr="001327AB">
        <w:rPr>
          <w:rFonts w:ascii="Arial" w:hAnsi="Arial" w:cs="Arial"/>
          <w:b/>
        </w:rPr>
        <w:t xml:space="preserve">, </w:t>
      </w:r>
      <w:r w:rsidRPr="00EC7928">
        <w:rPr>
          <w:rFonts w:ascii="Arial" w:hAnsi="Arial" w:cs="Arial"/>
          <w:b/>
          <w:color w:val="FF0000"/>
        </w:rPr>
        <w:t>mediante el desarrollo de ejercicios prácticos</w:t>
      </w:r>
      <w:commentRangeEnd w:id="9"/>
      <w:r w:rsidR="002C6E28">
        <w:rPr>
          <w:rStyle w:val="Refdecomentario"/>
        </w:rPr>
        <w:commentReference w:id="9"/>
      </w:r>
    </w:p>
    <w:p w:rsidRPr="00203B2F" w:rsidR="005116C0" w:rsidP="00EA4619" w:rsidRDefault="00203B2F" w14:paraId="09597587" w14:textId="707D528D">
      <w:pPr>
        <w:jc w:val="both"/>
        <w:rPr>
          <w:rFonts w:ascii="Arial" w:hAnsi="Arial" w:cs="Arial"/>
          <w:bCs/>
        </w:rPr>
      </w:pPr>
      <w:r w:rsidRPr="00203B2F">
        <w:rPr>
          <w:rFonts w:ascii="Arial" w:hAnsi="Arial" w:cs="Arial"/>
          <w:bCs/>
        </w:rPr>
        <w:t>Los aprendices desarrollaran un taller de ejercicios en SQL</w:t>
      </w:r>
      <w:r w:rsidR="006A04CA">
        <w:rPr>
          <w:rFonts w:ascii="Arial" w:hAnsi="Arial" w:cs="Arial"/>
          <w:bCs/>
        </w:rPr>
        <w:t xml:space="preserve"> </w:t>
      </w:r>
      <w:r w:rsidRPr="00203B2F">
        <w:rPr>
          <w:rFonts w:ascii="Arial" w:hAnsi="Arial" w:cs="Arial"/>
          <w:bCs/>
        </w:rPr>
        <w:t xml:space="preserve">Server, para la </w:t>
      </w:r>
      <w:r w:rsidRPr="00203B2F" w:rsidR="00D80035">
        <w:rPr>
          <w:rFonts w:ascii="Arial" w:hAnsi="Arial" w:cs="Arial"/>
          <w:bCs/>
        </w:rPr>
        <w:t>práctica</w:t>
      </w:r>
      <w:r w:rsidRPr="00203B2F">
        <w:rPr>
          <w:rFonts w:ascii="Arial" w:hAnsi="Arial" w:cs="Arial"/>
          <w:bCs/>
        </w:rPr>
        <w:t xml:space="preserve"> y destreza del manejo de las consultas en el mismo.</w:t>
      </w:r>
    </w:p>
    <w:p w:rsidRPr="00F51763" w:rsidR="00AD1A9F" w:rsidP="00AD1A9F" w:rsidRDefault="00AD1A9F" w14:paraId="4425DD38" w14:textId="77777777">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Ambiente requerido:  </w:t>
      </w:r>
      <w:r>
        <w:rPr>
          <w:rFonts w:eastAsia="Arial" w:cs="Calibri"/>
          <w:bCs/>
        </w:rPr>
        <w:t>Ambiente de formación</w:t>
      </w:r>
      <w:r w:rsidRPr="00763621">
        <w:t xml:space="preserve"> </w:t>
      </w:r>
      <w:r w:rsidRPr="00763621">
        <w:rPr>
          <w:rFonts w:eastAsia="Arial" w:cs="Calibri"/>
          <w:bCs/>
        </w:rPr>
        <w:t>con computadoras, software Oracle instalado.</w:t>
      </w:r>
      <w:r>
        <w:rPr>
          <w:rFonts w:eastAsia="Arial" w:cs="Calibri"/>
          <w:bCs/>
        </w:rPr>
        <w:t xml:space="preserve"> </w:t>
      </w:r>
    </w:p>
    <w:p w:rsidRPr="00F51763" w:rsidR="00AD1A9F" w:rsidP="00AD1A9F" w:rsidRDefault="00AD1A9F" w14:paraId="7BA49651" w14:textId="74FA59A2">
      <w:pPr>
        <w:tabs>
          <w:tab w:val="left" w:pos="4320"/>
          <w:tab w:val="left" w:pos="4485"/>
          <w:tab w:val="left" w:pos="5445"/>
        </w:tabs>
        <w:spacing w:after="0" w:line="360" w:lineRule="auto"/>
        <w:ind w:left="360"/>
        <w:jc w:val="both"/>
        <w:rPr>
          <w:rFonts w:eastAsia="Arial" w:cs="Calibri"/>
          <w:bCs/>
        </w:rPr>
      </w:pPr>
      <w:r w:rsidRPr="00F51763">
        <w:rPr>
          <w:rFonts w:eastAsia="Arial" w:cs="Calibri"/>
          <w:bCs/>
        </w:rPr>
        <w:t>Estrategias o técnicas didácticas activas</w:t>
      </w:r>
      <w:r w:rsidRPr="001C50DC">
        <w:rPr>
          <w:rFonts w:eastAsia="Arial" w:cs="Calibri"/>
          <w:bCs/>
        </w:rPr>
        <w:t xml:space="preserve">: </w:t>
      </w:r>
      <w:r w:rsidR="00B87F1D">
        <w:rPr>
          <w:rFonts w:eastAsia="Arial" w:cs="Calibri"/>
          <w:bCs/>
        </w:rPr>
        <w:t xml:space="preserve"> solución de problemas </w:t>
      </w:r>
    </w:p>
    <w:p w:rsidRPr="00F51763" w:rsidR="00AD1A9F" w:rsidP="00AD1A9F" w:rsidRDefault="00AD1A9F" w14:paraId="049E9F0A" w14:textId="24C8C917">
      <w:pPr>
        <w:tabs>
          <w:tab w:val="left" w:pos="4320"/>
          <w:tab w:val="left" w:pos="4485"/>
          <w:tab w:val="left" w:pos="5445"/>
        </w:tabs>
        <w:spacing w:after="0" w:line="360" w:lineRule="auto"/>
        <w:ind w:left="360"/>
        <w:jc w:val="both"/>
        <w:rPr>
          <w:rFonts w:eastAsia="Arial" w:cs="Calibri"/>
          <w:bCs/>
        </w:rPr>
      </w:pPr>
      <w:r w:rsidRPr="00F51763">
        <w:rPr>
          <w:rFonts w:eastAsia="Arial" w:cs="Calibri"/>
          <w:bCs/>
        </w:rPr>
        <w:t>Materiales de formación</w:t>
      </w:r>
      <w:r>
        <w:rPr>
          <w:rFonts w:eastAsia="Arial" w:cs="Calibri"/>
          <w:bCs/>
        </w:rPr>
        <w:t xml:space="preserve">: </w:t>
      </w:r>
      <w:r w:rsidRPr="00763621">
        <w:rPr>
          <w:rFonts w:eastAsia="Arial" w:cs="Calibri"/>
          <w:bCs/>
        </w:rPr>
        <w:t xml:space="preserve">Manuales técnicos </w:t>
      </w:r>
      <w:r>
        <w:rPr>
          <w:rFonts w:eastAsia="Arial" w:cs="Calibri"/>
          <w:bCs/>
        </w:rPr>
        <w:t xml:space="preserve">Interfaz de trabajo </w:t>
      </w:r>
      <w:proofErr w:type="spellStart"/>
      <w:r>
        <w:rPr>
          <w:rFonts w:eastAsia="Arial" w:cs="Calibri"/>
          <w:bCs/>
        </w:rPr>
        <w:t>sql</w:t>
      </w:r>
      <w:proofErr w:type="spellEnd"/>
      <w:r>
        <w:rPr>
          <w:rFonts w:eastAsia="Arial" w:cs="Calibri"/>
          <w:bCs/>
        </w:rPr>
        <w:t xml:space="preserve"> server.</w:t>
      </w:r>
    </w:p>
    <w:p w:rsidRPr="00203B2F" w:rsidR="00AD1A9F" w:rsidP="00AD1A9F" w:rsidRDefault="00AD1A9F" w14:paraId="67559C51" w14:textId="77777777">
      <w:pPr>
        <w:tabs>
          <w:tab w:val="left" w:pos="4320"/>
          <w:tab w:val="left" w:pos="4485"/>
          <w:tab w:val="left" w:pos="5445"/>
        </w:tabs>
        <w:spacing w:after="0" w:line="360" w:lineRule="auto"/>
        <w:ind w:left="360"/>
        <w:jc w:val="both"/>
        <w:rPr>
          <w:rFonts w:eastAsia="Arial" w:cs="Calibri"/>
          <w:bCs/>
        </w:rPr>
      </w:pPr>
      <w:r w:rsidRPr="00F51763">
        <w:rPr>
          <w:rFonts w:eastAsia="Arial" w:cs="Calibri"/>
          <w:bCs/>
        </w:rPr>
        <w:t>Material de apoyo:</w:t>
      </w:r>
      <w:r>
        <w:rPr>
          <w:rFonts w:eastAsia="Arial" w:cs="Calibri"/>
          <w:bCs/>
        </w:rPr>
        <w:t xml:space="preserve"> </w:t>
      </w:r>
      <w:r w:rsidRPr="00203B2F">
        <w:rPr>
          <w:rFonts w:eastAsia="Arial" w:cs="Calibri"/>
          <w:bCs/>
        </w:rPr>
        <w:t xml:space="preserve">Documentación oficial de Microsoft SQL Server. </w:t>
      </w:r>
    </w:p>
    <w:p w:rsidRPr="00203B2F" w:rsidR="00AD1A9F" w:rsidP="00AD1A9F" w:rsidRDefault="00AD1A9F" w14:paraId="03F4E08E" w14:textId="420AD3FE">
      <w:pPr>
        <w:tabs>
          <w:tab w:val="left" w:pos="4320"/>
          <w:tab w:val="left" w:pos="4485"/>
          <w:tab w:val="left" w:pos="5445"/>
        </w:tabs>
        <w:spacing w:after="0" w:line="360" w:lineRule="auto"/>
        <w:ind w:left="360"/>
        <w:jc w:val="both"/>
        <w:rPr>
          <w:rFonts w:eastAsia="Arial" w:cs="Calibri"/>
          <w:bCs/>
        </w:rPr>
      </w:pPr>
      <w:r w:rsidRPr="00203B2F">
        <w:rPr>
          <w:rFonts w:eastAsia="Arial" w:cs="Calibri"/>
          <w:bCs/>
        </w:rPr>
        <w:t xml:space="preserve">Evidencias de aprendizaje: </w:t>
      </w:r>
      <w:r w:rsidR="006F7625">
        <w:rPr>
          <w:rFonts w:eastAsia="Arial" w:cs="Calibri"/>
          <w:bCs/>
        </w:rPr>
        <w:t>Talleres</w:t>
      </w:r>
    </w:p>
    <w:p w:rsidRPr="00F51763" w:rsidR="00AD1A9F" w:rsidP="00AD1A9F" w:rsidRDefault="00AD1A9F" w14:paraId="55EC4247" w14:textId="6C8168CE">
      <w:pPr>
        <w:tabs>
          <w:tab w:val="left" w:pos="4320"/>
          <w:tab w:val="left" w:pos="4485"/>
          <w:tab w:val="left" w:pos="5445"/>
        </w:tabs>
        <w:spacing w:after="0" w:line="360" w:lineRule="auto"/>
        <w:ind w:left="360"/>
        <w:jc w:val="both"/>
        <w:rPr>
          <w:rFonts w:eastAsia="Arial" w:cs="Calibri"/>
          <w:bCs/>
        </w:rPr>
      </w:pPr>
      <w:r w:rsidRPr="00203B2F">
        <w:rPr>
          <w:rFonts w:eastAsia="Arial" w:cs="Calibri"/>
          <w:bCs/>
        </w:rPr>
        <w:t>Instrumentos de evaluación: Ejercicios prácticos taller, Lista de chequeo.</w:t>
      </w:r>
    </w:p>
    <w:p w:rsidR="00AD1A9F" w:rsidP="00AD1A9F" w:rsidRDefault="00AD1A9F" w14:paraId="3DD15B3D" w14:textId="2D3378DB">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Duración de la actividad: </w:t>
      </w:r>
      <w:r>
        <w:rPr>
          <w:rFonts w:eastAsia="Arial" w:cs="Calibri"/>
          <w:bCs/>
        </w:rPr>
        <w:t>30</w:t>
      </w:r>
      <w:r w:rsidRPr="00F51763">
        <w:rPr>
          <w:rFonts w:eastAsia="Arial" w:cs="Calibri"/>
          <w:bCs/>
        </w:rPr>
        <w:t xml:space="preserve"> horas</w:t>
      </w:r>
      <w:r w:rsidR="00340CF1">
        <w:rPr>
          <w:rFonts w:eastAsia="Arial" w:cs="Calibri"/>
          <w:bCs/>
        </w:rPr>
        <w:t>, 10 horas autónomas</w:t>
      </w:r>
      <w:r w:rsidRPr="00F51763">
        <w:rPr>
          <w:rFonts w:eastAsia="Arial" w:cs="Calibri"/>
          <w:bCs/>
        </w:rPr>
        <w:t>.</w:t>
      </w:r>
    </w:p>
    <w:p w:rsidR="00AD1A9F" w:rsidP="00D92FAE" w:rsidRDefault="00AD1A9F" w14:paraId="6CE5BA38" w14:textId="77777777">
      <w:pPr>
        <w:tabs>
          <w:tab w:val="left" w:pos="4320"/>
          <w:tab w:val="left" w:pos="4485"/>
          <w:tab w:val="left" w:pos="5445"/>
        </w:tabs>
        <w:spacing w:after="0" w:line="360" w:lineRule="auto"/>
        <w:ind w:left="360"/>
        <w:jc w:val="both"/>
        <w:rPr>
          <w:rFonts w:cs="Calibri"/>
          <w:color w:val="000000"/>
          <w:sz w:val="24"/>
          <w:szCs w:val="24"/>
          <w:lang w:eastAsia="es-ES"/>
        </w:rPr>
      </w:pPr>
    </w:p>
    <w:p w:rsidRPr="00EA4619" w:rsidR="00D92FAE" w:rsidP="00D92FAE" w:rsidRDefault="00D92FAE" w14:paraId="5115A72B" w14:textId="6C8F7199">
      <w:pPr>
        <w:tabs>
          <w:tab w:val="left" w:pos="4320"/>
          <w:tab w:val="left" w:pos="4485"/>
          <w:tab w:val="left" w:pos="5445"/>
        </w:tabs>
        <w:spacing w:after="0" w:line="360" w:lineRule="auto"/>
        <w:ind w:left="360"/>
        <w:jc w:val="both"/>
        <w:rPr>
          <w:rFonts w:eastAsia="Arial" w:cs="Calibri"/>
          <w:b/>
        </w:rPr>
      </w:pPr>
      <w:r w:rsidRPr="00EA4619">
        <w:rPr>
          <w:rFonts w:eastAsia="Arial" w:cs="Calibri"/>
          <w:b/>
        </w:rPr>
        <w:t>Actividad 6</w:t>
      </w:r>
    </w:p>
    <w:p w:rsidRPr="00AD1A9F" w:rsidR="00EA4619" w:rsidP="00EA4619" w:rsidRDefault="00EA4619" w14:paraId="4CFE79BE" w14:textId="2606A7EB">
      <w:pPr>
        <w:ind w:left="360"/>
        <w:jc w:val="both"/>
        <w:rPr>
          <w:rFonts w:eastAsia="Arial" w:cs="Calibri"/>
          <w:b/>
        </w:rPr>
      </w:pPr>
      <w:r w:rsidRPr="004C78BF">
        <w:rPr>
          <w:rFonts w:eastAsia="Arial" w:cs="Calibri"/>
          <w:b/>
          <w:color w:val="FF0000"/>
        </w:rPr>
        <w:t>Reconocer</w:t>
      </w:r>
      <w:r w:rsidRPr="00AD1A9F">
        <w:rPr>
          <w:rFonts w:eastAsia="Arial" w:cs="Calibri"/>
          <w:b/>
        </w:rPr>
        <w:t xml:space="preserve"> los principales conceptos de la computación en la </w:t>
      </w:r>
      <w:r w:rsidRPr="00AD1A9F" w:rsidR="006F7625">
        <w:rPr>
          <w:rFonts w:eastAsia="Arial" w:cs="Calibri"/>
          <w:b/>
        </w:rPr>
        <w:t xml:space="preserve">nube </w:t>
      </w:r>
      <w:commentRangeStart w:id="10"/>
      <w:r w:rsidRPr="00AD1A9F" w:rsidR="006F7625">
        <w:rPr>
          <w:rFonts w:eastAsia="Arial" w:cs="Calibri"/>
          <w:b/>
        </w:rPr>
        <w:t>(</w:t>
      </w:r>
      <w:r w:rsidRPr="00AD1A9F">
        <w:rPr>
          <w:rFonts w:eastAsia="Arial" w:cs="Calibri"/>
          <w:b/>
        </w:rPr>
        <w:t>Cloud Computing)</w:t>
      </w:r>
      <w:commentRangeEnd w:id="10"/>
      <w:r w:rsidR="004F22C0">
        <w:rPr>
          <w:rStyle w:val="Refdecomentario"/>
        </w:rPr>
        <w:commentReference w:id="10"/>
      </w:r>
    </w:p>
    <w:p w:rsidRPr="00B87F1D" w:rsidR="00B87F1D" w:rsidP="00EA4619" w:rsidRDefault="00EA4619" w14:paraId="5170473A" w14:textId="77777777">
      <w:pPr>
        <w:ind w:left="360"/>
        <w:jc w:val="both"/>
        <w:rPr>
          <w:rFonts w:eastAsia="Arial" w:cs="Calibri"/>
          <w:bCs/>
        </w:rPr>
      </w:pPr>
      <w:r w:rsidRPr="00AD1A9F">
        <w:rPr>
          <w:rFonts w:eastAsia="Arial" w:cs="Calibri"/>
          <w:bCs/>
        </w:rPr>
        <w:t xml:space="preserve">La computación en la nube, ​ conocida </w:t>
      </w:r>
      <w:r w:rsidRPr="00B87F1D">
        <w:rPr>
          <w:rFonts w:eastAsia="Arial" w:cs="Calibri"/>
          <w:bCs/>
        </w:rPr>
        <w:t>también como servicios en la nube, informática en la nube, nube de cómputo o simplemente «la nube», es el uso de una red de servidores remotos conectados a internet para almacenar, administrar y procesar datos, servidores, bases de datos, redes y software</w:t>
      </w:r>
      <w:r w:rsidRPr="00B87F1D" w:rsidR="00AD1A9F">
        <w:rPr>
          <w:rFonts w:eastAsia="Arial" w:cs="Calibri"/>
          <w:bCs/>
        </w:rPr>
        <w:t>,</w:t>
      </w:r>
    </w:p>
    <w:p w:rsidR="00EA4619" w:rsidP="00EA4619" w:rsidRDefault="00AD1A9F" w14:paraId="5991429E" w14:textId="72AA21F8">
      <w:pPr>
        <w:ind w:left="360"/>
        <w:jc w:val="both"/>
        <w:rPr>
          <w:rFonts w:eastAsia="Arial" w:cs="Calibri"/>
          <w:bCs/>
        </w:rPr>
      </w:pPr>
      <w:r w:rsidRPr="00B87F1D">
        <w:rPr>
          <w:rFonts w:eastAsia="Arial" w:cs="Calibri"/>
          <w:bCs/>
        </w:rPr>
        <w:t xml:space="preserve"> </w:t>
      </w:r>
      <w:r w:rsidRPr="00B87F1D" w:rsidR="00B87F1D">
        <w:rPr>
          <w:rFonts w:eastAsia="Arial" w:cs="Calibri"/>
          <w:bCs/>
        </w:rPr>
        <w:t>M</w:t>
      </w:r>
      <w:r w:rsidRPr="00B87F1D">
        <w:rPr>
          <w:rFonts w:eastAsia="Arial" w:cs="Calibri"/>
          <w:bCs/>
        </w:rPr>
        <w:t>ediante grupos de trabajo los aprendices en compañía del instructor desarrollaran</w:t>
      </w:r>
      <w:r w:rsidRPr="00B87F1D" w:rsidR="00203B2F">
        <w:rPr>
          <w:rFonts w:eastAsia="Arial" w:cs="Calibri"/>
          <w:bCs/>
        </w:rPr>
        <w:t xml:space="preserve"> ejerc</w:t>
      </w:r>
      <w:r w:rsidR="00203B2F">
        <w:rPr>
          <w:rFonts w:eastAsia="Arial" w:cs="Calibri"/>
          <w:bCs/>
        </w:rPr>
        <w:t>icios prácticos de conocimiento de la computación en la nube.</w:t>
      </w:r>
    </w:p>
    <w:p w:rsidRPr="00AD1A9F" w:rsidR="00EA4619" w:rsidP="00EA4619" w:rsidRDefault="00EA4619" w14:paraId="6F978F62" w14:textId="74FCD6CF">
      <w:pPr>
        <w:tabs>
          <w:tab w:val="left" w:pos="4320"/>
          <w:tab w:val="left" w:pos="4485"/>
          <w:tab w:val="left" w:pos="5445"/>
        </w:tabs>
        <w:spacing w:after="0" w:line="360" w:lineRule="auto"/>
        <w:ind w:left="360"/>
        <w:jc w:val="both"/>
        <w:rPr>
          <w:rFonts w:eastAsia="Arial" w:cs="Calibri"/>
          <w:bCs/>
        </w:rPr>
      </w:pPr>
      <w:r w:rsidRPr="00AD1A9F">
        <w:rPr>
          <w:rFonts w:eastAsia="Arial" w:cs="Calibri"/>
          <w:bCs/>
        </w:rPr>
        <w:t xml:space="preserve">Ambiente requerido:  </w:t>
      </w:r>
      <w:r w:rsidRPr="00AD1A9F" w:rsidR="00AD1A9F">
        <w:rPr>
          <w:rFonts w:eastAsia="Arial" w:cs="Calibri"/>
          <w:bCs/>
        </w:rPr>
        <w:t>Ambiente de formación</w:t>
      </w:r>
      <w:r w:rsidRPr="00AD1A9F" w:rsidR="00AD1A9F">
        <w:t xml:space="preserve"> </w:t>
      </w:r>
      <w:r w:rsidRPr="00AD1A9F" w:rsidR="00AD1A9F">
        <w:rPr>
          <w:rFonts w:eastAsia="Arial" w:cs="Calibri"/>
          <w:bCs/>
        </w:rPr>
        <w:t>con computadoras, software instalado</w:t>
      </w:r>
      <w:r w:rsidR="00203B2F">
        <w:rPr>
          <w:rFonts w:eastAsia="Arial" w:cs="Calibri"/>
          <w:bCs/>
        </w:rPr>
        <w:t xml:space="preserve"> </w:t>
      </w:r>
      <w:r w:rsidRPr="00AD1A9F" w:rsidR="00203B2F">
        <w:rPr>
          <w:rFonts w:eastAsia="Arial" w:cs="Calibri"/>
          <w:bCs/>
        </w:rPr>
        <w:t>AWS, AZURE U ORACLE</w:t>
      </w:r>
      <w:r w:rsidRPr="00AD1A9F" w:rsidR="00AD1A9F">
        <w:rPr>
          <w:rFonts w:eastAsia="Arial" w:cs="Calibri"/>
          <w:bCs/>
        </w:rPr>
        <w:t>.</w:t>
      </w:r>
    </w:p>
    <w:p w:rsidRPr="00AD1A9F" w:rsidR="00EA4619" w:rsidP="00EA4619" w:rsidRDefault="00EA4619" w14:paraId="24648F2D" w14:textId="1B0853C7">
      <w:pPr>
        <w:tabs>
          <w:tab w:val="left" w:pos="4320"/>
          <w:tab w:val="left" w:pos="4485"/>
          <w:tab w:val="left" w:pos="5445"/>
        </w:tabs>
        <w:spacing w:after="0" w:line="360" w:lineRule="auto"/>
        <w:ind w:left="360"/>
        <w:jc w:val="both"/>
        <w:rPr>
          <w:rFonts w:eastAsia="Arial" w:cs="Calibri"/>
          <w:bCs/>
        </w:rPr>
      </w:pPr>
      <w:r w:rsidRPr="00AD1A9F">
        <w:rPr>
          <w:rFonts w:eastAsia="Arial" w:cs="Calibri"/>
          <w:bCs/>
        </w:rPr>
        <w:t xml:space="preserve">Estrategias o técnicas didácticas activas:  </w:t>
      </w:r>
      <w:r w:rsidR="00B87F1D">
        <w:rPr>
          <w:rFonts w:eastAsia="Arial" w:cs="Calibri"/>
          <w:bCs/>
        </w:rPr>
        <w:t xml:space="preserve">solución de problemas </w:t>
      </w:r>
    </w:p>
    <w:p w:rsidRPr="00AD1A9F" w:rsidR="00EA4619" w:rsidP="00EA4619" w:rsidRDefault="00EA4619" w14:paraId="40D56C77" w14:textId="189CEC10">
      <w:pPr>
        <w:tabs>
          <w:tab w:val="left" w:pos="4320"/>
          <w:tab w:val="left" w:pos="4485"/>
          <w:tab w:val="left" w:pos="5445"/>
        </w:tabs>
        <w:spacing w:after="0" w:line="360" w:lineRule="auto"/>
        <w:ind w:left="360"/>
        <w:jc w:val="both"/>
        <w:rPr>
          <w:rFonts w:eastAsia="Arial" w:cs="Calibri"/>
          <w:bCs/>
        </w:rPr>
      </w:pPr>
      <w:r w:rsidRPr="00AD1A9F">
        <w:rPr>
          <w:rFonts w:eastAsia="Arial" w:cs="Calibri"/>
          <w:bCs/>
        </w:rPr>
        <w:t xml:space="preserve">Materiales de formación: </w:t>
      </w:r>
      <w:r w:rsidRPr="00AD1A9F" w:rsidR="00AD1A9F">
        <w:rPr>
          <w:rFonts w:eastAsia="Arial" w:cs="Calibri"/>
          <w:bCs/>
        </w:rPr>
        <w:t xml:space="preserve">Manuales técnicos, </w:t>
      </w:r>
      <w:r w:rsidRPr="00AD1A9F">
        <w:rPr>
          <w:rFonts w:eastAsia="Arial" w:cs="Calibri"/>
          <w:bCs/>
        </w:rPr>
        <w:t>Interfaz de configuración de servicios.</w:t>
      </w:r>
    </w:p>
    <w:p w:rsidRPr="00F51763" w:rsidR="00EA4619" w:rsidP="00EA4619" w:rsidRDefault="00EA4619" w14:paraId="56AEF722" w14:textId="4DAC5CB6">
      <w:pPr>
        <w:tabs>
          <w:tab w:val="left" w:pos="2972"/>
        </w:tabs>
        <w:spacing w:after="0" w:line="360" w:lineRule="auto"/>
        <w:ind w:left="360"/>
        <w:jc w:val="both"/>
        <w:rPr>
          <w:rFonts w:eastAsia="Arial" w:cs="Calibri"/>
          <w:bCs/>
        </w:rPr>
      </w:pPr>
      <w:r w:rsidRPr="00AD1A9F">
        <w:rPr>
          <w:rFonts w:eastAsia="Arial" w:cs="Calibri"/>
          <w:bCs/>
        </w:rPr>
        <w:t xml:space="preserve">Material de apoyo: </w:t>
      </w:r>
      <w:r w:rsidRPr="00AD1A9F" w:rsidR="00AD1A9F">
        <w:rPr>
          <w:rFonts w:eastAsia="Arial" w:cs="Calibri"/>
          <w:bCs/>
        </w:rPr>
        <w:t>Documentación</w:t>
      </w:r>
      <w:r w:rsidRPr="00AD1A9F">
        <w:rPr>
          <w:rFonts w:eastAsia="Arial" w:cs="Calibri"/>
          <w:bCs/>
        </w:rPr>
        <w:t xml:space="preserve"> en AWS, AZURE U ORACLE</w:t>
      </w:r>
      <w:r w:rsidRPr="00AD1A9F" w:rsidR="00AD1A9F">
        <w:rPr>
          <w:rFonts w:eastAsia="Arial" w:cs="Calibri"/>
          <w:bCs/>
        </w:rPr>
        <w:t>.</w:t>
      </w:r>
    </w:p>
    <w:p w:rsidRPr="00F51763" w:rsidR="00EA4619" w:rsidP="00EA4619" w:rsidRDefault="00EA4619" w14:paraId="114BAE65" w14:textId="755E82D0">
      <w:pPr>
        <w:tabs>
          <w:tab w:val="left" w:pos="4320"/>
          <w:tab w:val="left" w:pos="4485"/>
          <w:tab w:val="left" w:pos="5445"/>
        </w:tabs>
        <w:spacing w:after="0" w:line="360" w:lineRule="auto"/>
        <w:ind w:left="360"/>
        <w:jc w:val="both"/>
        <w:rPr>
          <w:rFonts w:eastAsia="Arial" w:cs="Calibri"/>
          <w:bCs/>
        </w:rPr>
      </w:pPr>
      <w:r w:rsidRPr="00F51763">
        <w:rPr>
          <w:rFonts w:eastAsia="Arial" w:cs="Calibri"/>
          <w:bCs/>
        </w:rPr>
        <w:lastRenderedPageBreak/>
        <w:t>Evidencias de aprendizaje:</w:t>
      </w:r>
      <w:r>
        <w:rPr>
          <w:rFonts w:eastAsia="Arial" w:cs="Calibri"/>
          <w:bCs/>
        </w:rPr>
        <w:t xml:space="preserve"> </w:t>
      </w:r>
      <w:commentRangeStart w:id="11"/>
      <w:r w:rsidR="00B87F1D">
        <w:rPr>
          <w:rFonts w:eastAsia="Arial" w:cs="Calibri"/>
          <w:bCs/>
        </w:rPr>
        <w:t xml:space="preserve">Talleres </w:t>
      </w:r>
      <w:commentRangeEnd w:id="11"/>
      <w:r w:rsidR="004F22C0">
        <w:rPr>
          <w:rStyle w:val="Refdecomentario"/>
        </w:rPr>
        <w:commentReference w:id="11"/>
      </w:r>
    </w:p>
    <w:p w:rsidRPr="00F51763" w:rsidR="00D92FAE" w:rsidP="00EA4619" w:rsidRDefault="00EA4619" w14:paraId="344918EE" w14:textId="7942F423">
      <w:pPr>
        <w:tabs>
          <w:tab w:val="left" w:pos="4320"/>
          <w:tab w:val="left" w:pos="4485"/>
          <w:tab w:val="left" w:pos="5445"/>
        </w:tabs>
        <w:spacing w:after="0" w:line="360" w:lineRule="auto"/>
        <w:ind w:left="360"/>
        <w:jc w:val="both"/>
        <w:rPr>
          <w:rFonts w:eastAsia="Arial" w:cs="Calibri"/>
          <w:bCs/>
        </w:rPr>
      </w:pPr>
      <w:r w:rsidRPr="00F51763">
        <w:rPr>
          <w:rFonts w:eastAsia="Arial" w:cs="Calibri"/>
          <w:bCs/>
        </w:rPr>
        <w:t>Instrumentos de evaluación:</w:t>
      </w:r>
      <w:r>
        <w:rPr>
          <w:rFonts w:eastAsia="Arial" w:cs="Calibri"/>
          <w:bCs/>
        </w:rPr>
        <w:t xml:space="preserve">  Lista de chequeo</w:t>
      </w:r>
      <w:r w:rsidR="00AD1A9F">
        <w:rPr>
          <w:rFonts w:eastAsia="Arial" w:cs="Calibri"/>
          <w:bCs/>
        </w:rPr>
        <w:t>.</w:t>
      </w:r>
    </w:p>
    <w:p w:rsidR="00D92FAE" w:rsidP="00D92FAE" w:rsidRDefault="00D92FAE" w14:paraId="0AD4A360" w14:textId="7808F643">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Duración de la actividad: </w:t>
      </w:r>
      <w:r>
        <w:rPr>
          <w:rFonts w:eastAsia="Arial" w:cs="Calibri"/>
          <w:bCs/>
        </w:rPr>
        <w:t>14</w:t>
      </w:r>
      <w:r w:rsidRPr="00F51763">
        <w:rPr>
          <w:rFonts w:eastAsia="Arial" w:cs="Calibri"/>
          <w:bCs/>
        </w:rPr>
        <w:t xml:space="preserve"> horas</w:t>
      </w:r>
      <w:r w:rsidR="00340CF1">
        <w:rPr>
          <w:rFonts w:eastAsia="Arial" w:cs="Calibri"/>
          <w:bCs/>
        </w:rPr>
        <w:t>, 5 horas autónomas</w:t>
      </w:r>
      <w:r w:rsidRPr="00F51763">
        <w:rPr>
          <w:rFonts w:eastAsia="Arial" w:cs="Calibri"/>
          <w:bCs/>
        </w:rPr>
        <w:t>.</w:t>
      </w:r>
    </w:p>
    <w:p w:rsidR="00D92FAE" w:rsidP="00575391" w:rsidRDefault="00575391" w14:paraId="145D9D69" w14:textId="694B88C3">
      <w:pPr>
        <w:tabs>
          <w:tab w:val="left" w:pos="6740"/>
        </w:tabs>
        <w:spacing w:after="0" w:line="360" w:lineRule="auto"/>
        <w:ind w:left="360"/>
        <w:jc w:val="both"/>
        <w:rPr>
          <w:rFonts w:cs="Calibri"/>
          <w:color w:val="000000"/>
          <w:sz w:val="24"/>
          <w:szCs w:val="24"/>
          <w:lang w:eastAsia="es-ES"/>
        </w:rPr>
      </w:pPr>
      <w:r>
        <w:rPr>
          <w:rFonts w:cs="Calibri"/>
          <w:color w:val="000000"/>
          <w:sz w:val="24"/>
          <w:szCs w:val="24"/>
          <w:lang w:eastAsia="es-ES"/>
        </w:rPr>
        <w:tab/>
      </w:r>
    </w:p>
    <w:p w:rsidRPr="00EC7928" w:rsidR="00EC7928" w:rsidP="00EC7928" w:rsidRDefault="00EC7928" w14:paraId="78F22B6F" w14:textId="77777777">
      <w:pPr>
        <w:tabs>
          <w:tab w:val="left" w:pos="4320"/>
          <w:tab w:val="left" w:pos="4485"/>
          <w:tab w:val="left" w:pos="5445"/>
        </w:tabs>
        <w:spacing w:after="0" w:line="360" w:lineRule="auto"/>
        <w:ind w:left="360"/>
        <w:jc w:val="both"/>
        <w:rPr>
          <w:rFonts w:eastAsia="Arial" w:cs="Calibri"/>
          <w:bCs/>
          <w:color w:val="FF0000"/>
          <w:sz w:val="24"/>
          <w:szCs w:val="24"/>
        </w:rPr>
      </w:pPr>
      <w:r w:rsidRPr="00EC7928">
        <w:rPr>
          <w:rFonts w:eastAsia="Arial" w:cs="Calibri"/>
          <w:bCs/>
          <w:color w:val="FF0000"/>
          <w:sz w:val="24"/>
          <w:szCs w:val="24"/>
        </w:rPr>
        <w:t>SUGERENCIAS:</w:t>
      </w:r>
    </w:p>
    <w:p w:rsidRPr="00EC7928" w:rsidR="00EC7928" w:rsidP="00EC7928" w:rsidRDefault="00EC7928" w14:paraId="7D792C3E" w14:textId="77777777">
      <w:pPr>
        <w:tabs>
          <w:tab w:val="left" w:pos="4320"/>
          <w:tab w:val="left" w:pos="4485"/>
          <w:tab w:val="left" w:pos="5445"/>
        </w:tabs>
        <w:spacing w:after="0" w:line="480" w:lineRule="auto"/>
        <w:ind w:left="360"/>
        <w:jc w:val="both"/>
        <w:rPr>
          <w:rFonts w:eastAsia="Arial" w:cs="Calibri"/>
          <w:bCs/>
          <w:color w:val="FF0000"/>
          <w:sz w:val="24"/>
          <w:szCs w:val="24"/>
        </w:rPr>
      </w:pPr>
      <w:r w:rsidRPr="00EC7928">
        <w:rPr>
          <w:rFonts w:eastAsia="Arial" w:cs="Calibri"/>
          <w:bCs/>
          <w:color w:val="FF0000"/>
          <w:sz w:val="24"/>
          <w:szCs w:val="24"/>
        </w:rPr>
        <w:t xml:space="preserve">La AA referida en la Planeación Pedagógica del Proyecto Formativo “Administrar la base de datos utilizando lenguajes de consultas que dé respuesta a los requerimientos del cliente” no se encuentra en la cadena de actividades aquí descrita. Esta debe estar de primera, y tendrá, según esta guía, seis subactividades. </w:t>
      </w:r>
    </w:p>
    <w:p w:rsidR="00EC7928" w:rsidP="00575391" w:rsidRDefault="00EC7928" w14:paraId="1D0BE31F" w14:textId="77777777">
      <w:pPr>
        <w:tabs>
          <w:tab w:val="left" w:pos="6740"/>
        </w:tabs>
        <w:spacing w:after="0" w:line="360" w:lineRule="auto"/>
        <w:ind w:left="360"/>
        <w:jc w:val="both"/>
        <w:rPr>
          <w:rFonts w:cs="Calibri"/>
          <w:color w:val="000000"/>
          <w:sz w:val="24"/>
          <w:szCs w:val="24"/>
          <w:lang w:eastAsia="es-ES"/>
        </w:rPr>
      </w:pPr>
    </w:p>
    <w:p w:rsidR="00EC7928" w:rsidP="00575391" w:rsidRDefault="00EC7928" w14:paraId="798B8820" w14:textId="77777777">
      <w:pPr>
        <w:tabs>
          <w:tab w:val="left" w:pos="6740"/>
        </w:tabs>
        <w:spacing w:after="0" w:line="360" w:lineRule="auto"/>
        <w:ind w:left="360"/>
        <w:jc w:val="both"/>
        <w:rPr>
          <w:rFonts w:cs="Calibri"/>
          <w:color w:val="000000"/>
          <w:sz w:val="24"/>
          <w:szCs w:val="24"/>
          <w:lang w:eastAsia="es-ES"/>
        </w:rPr>
      </w:pPr>
    </w:p>
    <w:p w:rsidRPr="00F51763" w:rsidR="00815D58" w:rsidP="00451A05" w:rsidRDefault="00FE7202" w14:paraId="42C352DF" w14:textId="04C7A823">
      <w:pPr>
        <w:autoSpaceDE w:val="0"/>
        <w:autoSpaceDN w:val="0"/>
        <w:adjustRightInd w:val="0"/>
        <w:spacing w:after="0" w:line="360" w:lineRule="auto"/>
        <w:jc w:val="both"/>
        <w:rPr>
          <w:rFonts w:cs="Calibri"/>
          <w:b/>
          <w:bCs/>
          <w:color w:val="000000"/>
          <w:sz w:val="24"/>
          <w:szCs w:val="24"/>
          <w:lang w:eastAsia="es-ES"/>
        </w:rPr>
      </w:pPr>
      <w:r w:rsidRPr="00F51763">
        <w:rPr>
          <w:rFonts w:cs="Calibri"/>
          <w:b/>
          <w:bCs/>
          <w:color w:val="000000"/>
          <w:sz w:val="24"/>
          <w:szCs w:val="24"/>
          <w:lang w:eastAsia="es-ES"/>
        </w:rPr>
        <w:t xml:space="preserve">3.4 </w:t>
      </w:r>
      <w:r w:rsidRPr="00F51763" w:rsidR="00815D58">
        <w:rPr>
          <w:rFonts w:cs="Calibri"/>
          <w:b/>
          <w:bCs/>
          <w:color w:val="000000"/>
          <w:sz w:val="24"/>
          <w:szCs w:val="24"/>
          <w:lang w:eastAsia="es-ES"/>
        </w:rPr>
        <w:t xml:space="preserve">Actividades </w:t>
      </w:r>
      <w:r w:rsidRPr="00F51763" w:rsidR="007D4273">
        <w:rPr>
          <w:rFonts w:cs="Calibri"/>
          <w:b/>
          <w:bCs/>
          <w:color w:val="000000"/>
          <w:sz w:val="24"/>
          <w:szCs w:val="24"/>
          <w:lang w:eastAsia="es-ES"/>
        </w:rPr>
        <w:t>d</w:t>
      </w:r>
      <w:r w:rsidRPr="00F51763" w:rsidR="00815D58">
        <w:rPr>
          <w:rFonts w:cs="Calibri"/>
          <w:b/>
          <w:bCs/>
          <w:color w:val="000000"/>
          <w:sz w:val="24"/>
          <w:szCs w:val="24"/>
          <w:lang w:eastAsia="es-ES"/>
        </w:rPr>
        <w:t>e Transferencia el Conocimiento:</w:t>
      </w:r>
    </w:p>
    <w:p w:rsidR="005116C0" w:rsidP="00EA4619" w:rsidRDefault="006A04CA" w14:paraId="1B28E935" w14:textId="7A89EA01">
      <w:pPr>
        <w:spacing w:before="84" w:after="192"/>
        <w:ind w:left="708" w:right="170"/>
        <w:jc w:val="both"/>
        <w:rPr>
          <w:rFonts w:eastAsia="Arial" w:cs="Calibri"/>
          <w:bCs/>
        </w:rPr>
      </w:pPr>
      <w:r w:rsidRPr="001327AB">
        <w:rPr>
          <w:rFonts w:ascii="Arial" w:hAnsi="Arial" w:cs="Arial"/>
          <w:noProof/>
          <w:lang w:eastAsia="es-CO"/>
        </w:rPr>
        <w:drawing>
          <wp:anchor distT="0" distB="0" distL="114300" distR="114300" simplePos="0" relativeHeight="251665408" behindDoc="0" locked="0" layoutInCell="1" allowOverlap="1" wp14:anchorId="2D3663A3" wp14:editId="7FC54F0D">
            <wp:simplePos x="0" y="0"/>
            <wp:positionH relativeFrom="column">
              <wp:posOffset>3735070</wp:posOffset>
            </wp:positionH>
            <wp:positionV relativeFrom="paragraph">
              <wp:posOffset>346075</wp:posOffset>
            </wp:positionV>
            <wp:extent cx="1939227" cy="1085850"/>
            <wp:effectExtent l="0" t="0" r="4445" b="0"/>
            <wp:wrapThrough wrapText="bothSides">
              <wp:wrapPolygon edited="0">
                <wp:start x="0" y="0"/>
                <wp:lineTo x="0" y="21221"/>
                <wp:lineTo x="21437" y="21221"/>
                <wp:lineTo x="21437" y="0"/>
                <wp:lineTo x="0" y="0"/>
              </wp:wrapPolygon>
            </wp:wrapThrough>
            <wp:docPr id="9" name="Imagen 9" descr="Resultado de imagen para PLSQ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sultado de imagen para PLSQL"/>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939227" cy="10858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116C0" w:rsidP="00EA4619" w:rsidRDefault="00DD7DE9" w14:paraId="6177BD02" w14:textId="3329DA16">
      <w:pPr>
        <w:spacing w:before="84" w:after="192"/>
        <w:ind w:left="708" w:right="170"/>
        <w:jc w:val="both"/>
        <w:rPr>
          <w:rFonts w:eastAsia="Arial" w:cs="Calibri"/>
          <w:bCs/>
        </w:rPr>
      </w:pPr>
      <w:r w:rsidRPr="00F51763">
        <w:rPr>
          <w:rFonts w:eastAsia="Arial" w:cs="Calibri"/>
          <w:bCs/>
        </w:rPr>
        <w:t xml:space="preserve">Descripción de la actividad: </w:t>
      </w:r>
    </w:p>
    <w:p w:rsidRPr="006420D5" w:rsidR="00EA4619" w:rsidP="00EA4619" w:rsidRDefault="006A04CA" w14:paraId="2B5DC37C" w14:textId="67A043C0">
      <w:pPr>
        <w:spacing w:before="84" w:after="192"/>
        <w:ind w:left="708" w:right="170"/>
        <w:jc w:val="both"/>
        <w:rPr>
          <w:rFonts w:ascii="Arial" w:hAnsi="Arial" w:cs="Arial"/>
          <w:b/>
          <w:bCs/>
          <w:lang w:eastAsia="es-CO"/>
        </w:rPr>
      </w:pPr>
      <w:r w:rsidRPr="001327AB">
        <w:rPr>
          <w:rFonts w:ascii="Arial" w:hAnsi="Arial" w:cs="Arial"/>
          <w:noProof/>
          <w:lang w:eastAsia="es-CO"/>
        </w:rPr>
        <mc:AlternateContent>
          <mc:Choice Requires="wps">
            <w:drawing>
              <wp:anchor distT="0" distB="0" distL="114300" distR="114300" simplePos="0" relativeHeight="251666432" behindDoc="0" locked="0" layoutInCell="1" allowOverlap="1" wp14:anchorId="04056FBA" wp14:editId="045CA046">
                <wp:simplePos x="0" y="0"/>
                <wp:positionH relativeFrom="column">
                  <wp:posOffset>3734435</wp:posOffset>
                </wp:positionH>
                <wp:positionV relativeFrom="paragraph">
                  <wp:posOffset>748030</wp:posOffset>
                </wp:positionV>
                <wp:extent cx="2084705" cy="635"/>
                <wp:effectExtent l="0" t="0" r="0" b="0"/>
                <wp:wrapThrough wrapText="bothSides">
                  <wp:wrapPolygon edited="0">
                    <wp:start x="0" y="0"/>
                    <wp:lineTo x="0" y="20057"/>
                    <wp:lineTo x="21317" y="20057"/>
                    <wp:lineTo x="21317" y="0"/>
                    <wp:lineTo x="0" y="0"/>
                  </wp:wrapPolygon>
                </wp:wrapThrough>
                <wp:docPr id="8" name="Cuadro de texto 8"/>
                <wp:cNvGraphicFramePr/>
                <a:graphic xmlns:a="http://schemas.openxmlformats.org/drawingml/2006/main">
                  <a:graphicData uri="http://schemas.microsoft.com/office/word/2010/wordprocessingShape">
                    <wps:wsp>
                      <wps:cNvSpPr txBox="1"/>
                      <wps:spPr>
                        <a:xfrm>
                          <a:off x="0" y="0"/>
                          <a:ext cx="2084705" cy="635"/>
                        </a:xfrm>
                        <a:prstGeom prst="rect">
                          <a:avLst/>
                        </a:prstGeom>
                        <a:solidFill>
                          <a:prstClr val="white"/>
                        </a:solidFill>
                        <a:ln>
                          <a:noFill/>
                        </a:ln>
                        <a:effectLst/>
                      </wps:spPr>
                      <wps:txbx>
                        <w:txbxContent>
                          <w:p w:rsidRPr="00B704D2" w:rsidR="00575391" w:rsidP="00575391" w:rsidRDefault="00575391" w14:paraId="07A7FFAA" w14:textId="77777777">
                            <w:pPr>
                              <w:pStyle w:val="Descripcin"/>
                              <w:rPr>
                                <w:noProof/>
                                <w:lang w:val="en-US"/>
                              </w:rPr>
                            </w:pPr>
                            <w:r>
                              <w:rPr>
                                <w:lang w:val="en-US"/>
                              </w:rPr>
                              <w:t>Imagen</w:t>
                            </w:r>
                            <w:r w:rsidRPr="00B704D2">
                              <w:rPr>
                                <w:lang w:val="en-US"/>
                              </w:rPr>
                              <w:t xml:space="preserve"> </w:t>
                            </w:r>
                            <w:r>
                              <w:rPr>
                                <w:lang w:val="en-US"/>
                              </w:rPr>
                              <w:t>5</w:t>
                            </w:r>
                            <w:r w:rsidRPr="00B704D2">
                              <w:rPr>
                                <w:lang w:val="en-US"/>
                              </w:rPr>
                              <w:t xml:space="preserve"> - https://goo.gl/images/P6PkQQ</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id="Cuadro de texto 8" style="position:absolute;left:0;text-align:left;margin-left:294.05pt;margin-top:58.9pt;width:164.15pt;height:.05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spid="_x0000_s1029"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" w14:anchorId="04056FBA">
                <v:textbox style="mso-fit-shape-to-text:t" inset="0,0,0,0">
                  <w:txbxContent>
                    <w:p w:rsidRPr="00B704D2" w:rsidR="00575391" w:rsidP="00575391" w:rsidRDefault="00575391" w14:paraId="07A7FFAA" w14:textId="77777777">
                      <w:pPr>
                        <w:pStyle w:val="Descripcin"/>
                        <w:rPr>
                          <w:noProof/>
                          <w:lang w:val="en-US"/>
                        </w:rPr>
                      </w:pPr>
                      <w:r>
                        <w:rPr>
                          <w:lang w:val="en-US"/>
                        </w:rPr>
                        <w:t>Imagen</w:t>
                      </w:r>
                      <w:r w:rsidRPr="00B704D2">
                        <w:rPr>
                          <w:lang w:val="en-US"/>
                        </w:rPr>
                        <w:t xml:space="preserve"> </w:t>
                      </w:r>
                      <w:r>
                        <w:rPr>
                          <w:lang w:val="en-US"/>
                        </w:rPr>
                        <w:t>5</w:t>
                      </w:r>
                      <w:r w:rsidRPr="00B704D2">
                        <w:rPr>
                          <w:lang w:val="en-US"/>
                        </w:rPr>
                        <w:t xml:space="preserve"> - https://goo.gl/images/P6PkQQ</w:t>
                      </w:r>
                    </w:p>
                  </w:txbxContent>
                </v:textbox>
                <w10:wrap type="through"/>
              </v:shape>
            </w:pict>
          </mc:Fallback>
        </mc:AlternateContent>
      </w:r>
      <w:r w:rsidRPr="006420D5" w:rsidR="00EA4619">
        <w:rPr>
          <w:rFonts w:ascii="Arial" w:hAnsi="Arial" w:cs="Arial"/>
          <w:bCs/>
          <w:lang w:eastAsia="es-CO"/>
        </w:rPr>
        <w:t>SQL es un conjunto de sentencias u órdenes que todos los programas y usuarios deben utilizar para acceder a bases de datos Oracle. No hay otra manera de comunicarse con Oracle si no es a través de SQL.</w:t>
      </w:r>
    </w:p>
    <w:p w:rsidRPr="006420D5" w:rsidR="00EA4619" w:rsidP="00EA4619" w:rsidRDefault="00EA4619" w14:paraId="47212332" w14:textId="77777777">
      <w:pPr>
        <w:spacing w:before="84" w:after="192"/>
        <w:ind w:left="708" w:right="170"/>
        <w:jc w:val="both"/>
        <w:rPr>
          <w:rFonts w:ascii="Arial" w:hAnsi="Arial" w:cs="Arial"/>
          <w:bCs/>
          <w:lang w:eastAsia="es-CO"/>
        </w:rPr>
      </w:pPr>
      <w:r w:rsidRPr="006420D5">
        <w:rPr>
          <w:rFonts w:ascii="Arial" w:hAnsi="Arial" w:cs="Arial"/>
          <w:bCs/>
          <w:lang w:eastAsia="es-CO"/>
        </w:rPr>
        <w:t>Dado que SQL es un estándar, todas las bases de datos comerciales de la actualidad utilizan SQL como puente de comunicación entre la base de datos y el usuario.</w:t>
      </w:r>
    </w:p>
    <w:p w:rsidRPr="007E0C10" w:rsidR="00EA4619" w:rsidP="00EA4619" w:rsidRDefault="00EA4619" w14:paraId="5D500303" w14:textId="77777777">
      <w:pPr>
        <w:pStyle w:val="Sinespaciado"/>
      </w:pPr>
    </w:p>
    <w:p w:rsidRPr="006420D5" w:rsidR="00EA4619" w:rsidP="00EA4619" w:rsidRDefault="00EA4619" w14:paraId="61907FBA" w14:textId="77777777">
      <w:pPr>
        <w:spacing w:before="84" w:after="192"/>
        <w:ind w:right="170"/>
        <w:jc w:val="both"/>
        <w:rPr>
          <w:rFonts w:ascii="Arial" w:hAnsi="Arial" w:cs="Arial"/>
          <w:b/>
          <w:bCs/>
          <w:lang w:eastAsia="es-CO"/>
        </w:rPr>
      </w:pPr>
      <w:r w:rsidRPr="006420D5">
        <w:rPr>
          <w:rFonts w:ascii="Arial" w:hAnsi="Arial" w:cs="Arial"/>
          <w:b/>
          <w:bCs/>
          <w:lang w:eastAsia="es-CO"/>
        </w:rPr>
        <w:t>Actividad No 1</w:t>
      </w:r>
    </w:p>
    <w:p w:rsidRPr="004C78BF" w:rsidR="00EA4619" w:rsidP="00EA4619" w:rsidRDefault="00EA4619" w14:paraId="33122ADD" w14:textId="77777777">
      <w:pPr>
        <w:tabs>
          <w:tab w:val="left" w:pos="4320"/>
          <w:tab w:val="left" w:pos="4485"/>
          <w:tab w:val="left" w:pos="5445"/>
        </w:tabs>
        <w:spacing w:after="0" w:line="360" w:lineRule="auto"/>
        <w:ind w:left="360"/>
        <w:jc w:val="both"/>
        <w:rPr>
          <w:rFonts w:ascii="Arial" w:hAnsi="Arial" w:cs="Arial"/>
          <w:b/>
          <w:bCs/>
          <w:color w:val="FF0000"/>
          <w:lang w:eastAsia="es-CO"/>
        </w:rPr>
      </w:pPr>
      <w:r w:rsidRPr="004C78BF">
        <w:rPr>
          <w:rFonts w:ascii="Arial" w:hAnsi="Arial" w:cs="Arial"/>
          <w:b/>
          <w:color w:val="FF0000"/>
        </w:rPr>
        <w:t>Implementar lo visto en las actividades de apropiación referente al proyecto productivo con base al gestor de base de datos de Oracle</w:t>
      </w:r>
      <w:r w:rsidRPr="004C78BF">
        <w:rPr>
          <w:rFonts w:ascii="Arial" w:hAnsi="Arial" w:cs="Arial"/>
          <w:b/>
          <w:bCs/>
          <w:color w:val="FF0000"/>
          <w:lang w:eastAsia="es-CO"/>
        </w:rPr>
        <w:t>.</w:t>
      </w:r>
    </w:p>
    <w:p w:rsidR="00203B2F" w:rsidP="00EA4619" w:rsidRDefault="00203B2F" w14:paraId="4CE60F98" w14:textId="77777777">
      <w:pPr>
        <w:tabs>
          <w:tab w:val="left" w:pos="4320"/>
          <w:tab w:val="left" w:pos="4485"/>
          <w:tab w:val="left" w:pos="5445"/>
        </w:tabs>
        <w:spacing w:after="0" w:line="360" w:lineRule="auto"/>
        <w:ind w:left="360"/>
        <w:jc w:val="both"/>
        <w:rPr>
          <w:rFonts w:ascii="Arial" w:hAnsi="Arial" w:cs="Arial"/>
          <w:b/>
          <w:bCs/>
          <w:lang w:eastAsia="es-CO"/>
        </w:rPr>
      </w:pPr>
    </w:p>
    <w:p w:rsidRPr="00203B2F" w:rsidR="00CD6DB1" w:rsidP="00EA4619" w:rsidRDefault="00203B2F" w14:paraId="6F9DF6A2" w14:textId="76C7C003">
      <w:pPr>
        <w:tabs>
          <w:tab w:val="left" w:pos="4320"/>
          <w:tab w:val="left" w:pos="4485"/>
          <w:tab w:val="left" w:pos="5445"/>
        </w:tabs>
        <w:spacing w:after="0" w:line="360" w:lineRule="auto"/>
        <w:ind w:left="360"/>
        <w:jc w:val="both"/>
        <w:rPr>
          <w:rFonts w:ascii="Arial" w:hAnsi="Arial" w:cs="Arial"/>
          <w:lang w:eastAsia="es-CO"/>
        </w:rPr>
      </w:pPr>
      <w:r w:rsidRPr="00203B2F">
        <w:rPr>
          <w:rFonts w:ascii="Arial" w:hAnsi="Arial" w:cs="Arial"/>
          <w:lang w:eastAsia="es-CO"/>
        </w:rPr>
        <w:t xml:space="preserve">Mediante sustentación </w:t>
      </w:r>
      <w:r>
        <w:rPr>
          <w:rFonts w:ascii="Arial" w:hAnsi="Arial" w:cs="Arial"/>
          <w:lang w:eastAsia="es-CO"/>
        </w:rPr>
        <w:t>en</w:t>
      </w:r>
      <w:r w:rsidRPr="00203B2F">
        <w:rPr>
          <w:rFonts w:ascii="Arial" w:hAnsi="Arial" w:cs="Arial"/>
          <w:lang w:eastAsia="es-CO"/>
        </w:rPr>
        <w:t xml:space="preserve"> grupo, los aprendices, realizaran la exposición de la base de datos en el gestor que la desarrollaron para verificación del proyecto final. </w:t>
      </w:r>
    </w:p>
    <w:p w:rsidR="00203B2F" w:rsidP="00EA4619" w:rsidRDefault="00203B2F" w14:paraId="2D64608F" w14:textId="77777777">
      <w:pPr>
        <w:tabs>
          <w:tab w:val="left" w:pos="4320"/>
          <w:tab w:val="left" w:pos="4485"/>
          <w:tab w:val="left" w:pos="5445"/>
        </w:tabs>
        <w:spacing w:after="0" w:line="360" w:lineRule="auto"/>
        <w:ind w:left="360"/>
        <w:jc w:val="both"/>
        <w:rPr>
          <w:rFonts w:ascii="Arial" w:hAnsi="Arial" w:cs="Arial"/>
          <w:b/>
          <w:bCs/>
          <w:lang w:eastAsia="es-CO"/>
        </w:rPr>
      </w:pPr>
    </w:p>
    <w:p w:rsidRPr="00F51763" w:rsidR="00203B2F" w:rsidP="00203B2F" w:rsidRDefault="00203B2F" w14:paraId="500620F6" w14:textId="4354CFBA">
      <w:pPr>
        <w:tabs>
          <w:tab w:val="left" w:pos="4320"/>
          <w:tab w:val="left" w:pos="4485"/>
          <w:tab w:val="left" w:pos="5445"/>
        </w:tabs>
        <w:spacing w:after="0" w:line="360" w:lineRule="auto"/>
        <w:ind w:left="360"/>
        <w:jc w:val="both"/>
        <w:rPr>
          <w:rFonts w:eastAsia="Arial" w:cs="Calibri"/>
          <w:bCs/>
        </w:rPr>
      </w:pPr>
      <w:r w:rsidRPr="00F51763">
        <w:rPr>
          <w:rFonts w:eastAsia="Arial" w:cs="Calibri"/>
          <w:bCs/>
        </w:rPr>
        <w:lastRenderedPageBreak/>
        <w:t xml:space="preserve">Ambiente requerido:  </w:t>
      </w:r>
      <w:r>
        <w:rPr>
          <w:rFonts w:eastAsia="Arial" w:cs="Calibri"/>
          <w:bCs/>
        </w:rPr>
        <w:t>Ambiente de formación</w:t>
      </w:r>
      <w:r w:rsidRPr="00A75C29">
        <w:t xml:space="preserve"> </w:t>
      </w:r>
      <w:r w:rsidRPr="00A75C29">
        <w:rPr>
          <w:rFonts w:eastAsia="Arial" w:cs="Calibri"/>
          <w:bCs/>
        </w:rPr>
        <w:t xml:space="preserve">con computadoras, software </w:t>
      </w:r>
      <w:r>
        <w:rPr>
          <w:rFonts w:eastAsia="Arial" w:cs="Calibri"/>
          <w:bCs/>
        </w:rPr>
        <w:t>requerido</w:t>
      </w:r>
      <w:r w:rsidRPr="00A75C29">
        <w:rPr>
          <w:rFonts w:eastAsia="Arial" w:cs="Calibri"/>
          <w:bCs/>
        </w:rPr>
        <w:t xml:space="preserve"> instalado.</w:t>
      </w:r>
    </w:p>
    <w:p w:rsidR="00203B2F" w:rsidP="00203B2F" w:rsidRDefault="00203B2F" w14:paraId="162B4E11" w14:textId="0125C944">
      <w:pPr>
        <w:tabs>
          <w:tab w:val="left" w:pos="4320"/>
          <w:tab w:val="left" w:pos="4485"/>
          <w:tab w:val="left" w:pos="5445"/>
        </w:tabs>
        <w:spacing w:after="0" w:line="360" w:lineRule="auto"/>
        <w:ind w:left="360"/>
        <w:jc w:val="both"/>
        <w:rPr>
          <w:rFonts w:eastAsia="Arial" w:cs="Calibri"/>
          <w:bCs/>
        </w:rPr>
      </w:pPr>
      <w:r w:rsidRPr="00F51763">
        <w:rPr>
          <w:rFonts w:eastAsia="Arial" w:cs="Calibri"/>
          <w:bCs/>
        </w:rPr>
        <w:t>Estrategias o técnicas didácticas activas</w:t>
      </w:r>
      <w:r w:rsidRPr="00097F5F">
        <w:rPr>
          <w:rFonts w:eastAsia="Arial" w:cs="Calibri"/>
          <w:bCs/>
        </w:rPr>
        <w:t xml:space="preserve">:  </w:t>
      </w:r>
      <w:r w:rsidRPr="00097F5F" w:rsidR="00B87F1D">
        <w:rPr>
          <w:rFonts w:eastAsia="Arial" w:cs="Calibri"/>
          <w:bCs/>
        </w:rPr>
        <w:t xml:space="preserve"> Sustentación </w:t>
      </w:r>
      <w:r w:rsidRPr="00097F5F" w:rsidR="00097F5F">
        <w:rPr>
          <w:rFonts w:eastAsia="Arial" w:cs="Calibri"/>
          <w:bCs/>
        </w:rPr>
        <w:t>mediante exposición</w:t>
      </w:r>
      <w:r w:rsidR="00097F5F">
        <w:rPr>
          <w:rFonts w:eastAsia="Arial" w:cs="Calibri"/>
          <w:bCs/>
        </w:rPr>
        <w:t>.</w:t>
      </w:r>
    </w:p>
    <w:p w:rsidR="00203B2F" w:rsidP="00203B2F" w:rsidRDefault="00203B2F" w14:paraId="165EADB5" w14:textId="77777777">
      <w:pPr>
        <w:tabs>
          <w:tab w:val="left" w:pos="4320"/>
          <w:tab w:val="left" w:pos="4485"/>
          <w:tab w:val="left" w:pos="5445"/>
        </w:tabs>
        <w:spacing w:after="0" w:line="360" w:lineRule="auto"/>
        <w:ind w:left="360"/>
        <w:jc w:val="both"/>
      </w:pPr>
      <w:r w:rsidRPr="00F51763">
        <w:rPr>
          <w:rFonts w:eastAsia="Arial" w:cs="Calibri"/>
          <w:bCs/>
        </w:rPr>
        <w:t>Materiales de formación</w:t>
      </w:r>
      <w:r>
        <w:rPr>
          <w:rFonts w:eastAsia="Arial" w:cs="Calibri"/>
          <w:bCs/>
        </w:rPr>
        <w:t xml:space="preserve">: </w:t>
      </w:r>
      <w:r w:rsidRPr="00294233">
        <w:rPr>
          <w:rFonts w:eastAsia="Arial" w:cs="Calibri"/>
          <w:bCs/>
        </w:rPr>
        <w:t xml:space="preserve">internet, página del sitio </w:t>
      </w:r>
      <w:hyperlink w:history="1" r:id="rId24">
        <w:r w:rsidRPr="00294233">
          <w:rPr>
            <w:rStyle w:val="Hipervnculo"/>
            <w:rFonts w:eastAsia="Arial" w:cs="Calibri"/>
            <w:bCs/>
          </w:rPr>
          <w:t>https://www.oracle.com/co/</w:t>
        </w:r>
      </w:hyperlink>
    </w:p>
    <w:p w:rsidRPr="00294233" w:rsidR="00203B2F" w:rsidP="00203B2F" w:rsidRDefault="00203B2F" w14:paraId="493AAFD3" w14:textId="77777777">
      <w:pPr>
        <w:tabs>
          <w:tab w:val="left" w:pos="4320"/>
          <w:tab w:val="left" w:pos="4485"/>
          <w:tab w:val="left" w:pos="5445"/>
        </w:tabs>
        <w:spacing w:after="0" w:line="360" w:lineRule="auto"/>
        <w:ind w:left="360"/>
        <w:jc w:val="both"/>
        <w:rPr>
          <w:rFonts w:eastAsia="Arial" w:cs="Calibri"/>
          <w:bCs/>
        </w:rPr>
      </w:pPr>
      <w:r w:rsidRPr="00294233">
        <w:rPr>
          <w:rFonts w:eastAsia="Arial" w:cs="Calibri"/>
          <w:bCs/>
        </w:rPr>
        <w:t xml:space="preserve">Material de apoyo: bibliografía, </w:t>
      </w:r>
      <w:hyperlink w:history="1" r:id="rId25">
        <w:r w:rsidRPr="00294233">
          <w:rPr>
            <w:rStyle w:val="Hipervnculo"/>
            <w:rFonts w:eastAsia="Arial" w:cs="Calibri"/>
            <w:bCs/>
          </w:rPr>
          <w:t>https://www.oracle.com/co/</w:t>
        </w:r>
      </w:hyperlink>
      <w:r>
        <w:rPr>
          <w:rFonts w:eastAsia="Arial" w:cs="Calibri"/>
          <w:bCs/>
        </w:rPr>
        <w:t xml:space="preserve">, </w:t>
      </w:r>
      <w:r w:rsidRPr="00763621">
        <w:rPr>
          <w:rFonts w:eastAsia="Arial" w:cs="Calibri"/>
          <w:bCs/>
        </w:rPr>
        <w:t>Foros de discusión, tutoriales en línea.</w:t>
      </w:r>
    </w:p>
    <w:p w:rsidR="00203B2F" w:rsidP="00203B2F" w:rsidRDefault="00203B2F" w14:paraId="6B781EE5" w14:textId="5348CA0D">
      <w:pPr>
        <w:tabs>
          <w:tab w:val="left" w:pos="4320"/>
          <w:tab w:val="left" w:pos="4485"/>
          <w:tab w:val="left" w:pos="5445"/>
        </w:tabs>
        <w:spacing w:after="0" w:line="360" w:lineRule="auto"/>
        <w:ind w:left="360"/>
        <w:jc w:val="both"/>
        <w:rPr>
          <w:rFonts w:eastAsia="Arial" w:cs="Calibri"/>
          <w:bCs/>
        </w:rPr>
      </w:pPr>
      <w:r w:rsidRPr="00294233">
        <w:rPr>
          <w:rFonts w:eastAsia="Arial" w:cs="Calibri"/>
          <w:bCs/>
        </w:rPr>
        <w:t xml:space="preserve">Evidencias de aprendizaje:  </w:t>
      </w:r>
      <w:r w:rsidR="00B87F1D">
        <w:rPr>
          <w:rFonts w:eastAsia="Arial" w:cs="Calibri"/>
          <w:bCs/>
        </w:rPr>
        <w:t xml:space="preserve">Proyecto </w:t>
      </w:r>
    </w:p>
    <w:p w:rsidRPr="00F51763" w:rsidR="00203B2F" w:rsidP="00203B2F" w:rsidRDefault="00203B2F" w14:paraId="7A4630F2" w14:textId="284F4F8D">
      <w:pPr>
        <w:tabs>
          <w:tab w:val="left" w:pos="4320"/>
          <w:tab w:val="left" w:pos="4485"/>
          <w:tab w:val="left" w:pos="5445"/>
        </w:tabs>
        <w:spacing w:after="0" w:line="360" w:lineRule="auto"/>
        <w:ind w:left="360"/>
        <w:jc w:val="both"/>
        <w:rPr>
          <w:rFonts w:eastAsia="Arial" w:cs="Calibri"/>
          <w:bCs/>
        </w:rPr>
      </w:pPr>
      <w:r w:rsidRPr="00F51763">
        <w:rPr>
          <w:rFonts w:eastAsia="Arial" w:cs="Calibri"/>
          <w:bCs/>
        </w:rPr>
        <w:t>Instrumentos de evaluación:</w:t>
      </w:r>
      <w:r>
        <w:rPr>
          <w:rFonts w:eastAsia="Arial" w:cs="Calibri"/>
          <w:bCs/>
        </w:rPr>
        <w:t xml:space="preserve"> </w:t>
      </w:r>
      <w:r w:rsidRPr="00A75C29">
        <w:rPr>
          <w:rFonts w:eastAsia="Arial" w:cs="Calibri"/>
          <w:bCs/>
        </w:rPr>
        <w:t>Rúbrica.</w:t>
      </w:r>
    </w:p>
    <w:p w:rsidR="00DD7DE9" w:rsidP="00EA4619" w:rsidRDefault="00DD7DE9" w14:paraId="3200C7DA" w14:textId="35583C36">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Duración de la actividad: </w:t>
      </w:r>
      <w:r w:rsidR="000045BB">
        <w:rPr>
          <w:rFonts w:eastAsia="Arial" w:cs="Calibri"/>
          <w:bCs/>
        </w:rPr>
        <w:t>20</w:t>
      </w:r>
      <w:r w:rsidRPr="00F51763">
        <w:rPr>
          <w:rFonts w:eastAsia="Arial" w:cs="Calibri"/>
          <w:bCs/>
        </w:rPr>
        <w:t xml:space="preserve"> horas</w:t>
      </w:r>
      <w:r w:rsidR="00340CF1">
        <w:rPr>
          <w:rFonts w:eastAsia="Arial" w:cs="Calibri"/>
          <w:bCs/>
        </w:rPr>
        <w:t>, 5 horas autónomas</w:t>
      </w:r>
      <w:r w:rsidRPr="00F51763">
        <w:rPr>
          <w:rFonts w:eastAsia="Arial" w:cs="Calibri"/>
          <w:bCs/>
        </w:rPr>
        <w:t>.</w:t>
      </w:r>
    </w:p>
    <w:p w:rsidR="005D7486" w:rsidP="00EA4619" w:rsidRDefault="005D7486" w14:paraId="6B2FEBE5" w14:textId="77777777">
      <w:pPr>
        <w:tabs>
          <w:tab w:val="left" w:pos="4320"/>
          <w:tab w:val="left" w:pos="4485"/>
          <w:tab w:val="left" w:pos="5445"/>
        </w:tabs>
        <w:spacing w:after="0" w:line="360" w:lineRule="auto"/>
        <w:ind w:left="360"/>
        <w:jc w:val="both"/>
        <w:rPr>
          <w:rFonts w:eastAsia="Arial" w:cs="Calibri"/>
          <w:bCs/>
        </w:rPr>
      </w:pPr>
    </w:p>
    <w:p w:rsidR="005D7486" w:rsidP="00EA4619" w:rsidRDefault="005D7486" w14:paraId="5A71BE10" w14:textId="77777777">
      <w:pPr>
        <w:tabs>
          <w:tab w:val="left" w:pos="4320"/>
          <w:tab w:val="left" w:pos="4485"/>
          <w:tab w:val="left" w:pos="5445"/>
        </w:tabs>
        <w:spacing w:after="0" w:line="360" w:lineRule="auto"/>
        <w:ind w:left="360"/>
        <w:jc w:val="both"/>
        <w:rPr>
          <w:rFonts w:eastAsia="Arial" w:cs="Calibri"/>
          <w:bCs/>
        </w:rPr>
      </w:pPr>
    </w:p>
    <w:p w:rsidR="00F51763" w:rsidRDefault="00F51763" w14:paraId="41CAF45F" w14:textId="168F9CC8">
      <w:pPr>
        <w:spacing w:after="0" w:line="240" w:lineRule="auto"/>
        <w:rPr>
          <w:rFonts w:cs="Calibri"/>
          <w:color w:val="000000"/>
          <w:sz w:val="24"/>
          <w:szCs w:val="24"/>
          <w:lang w:eastAsia="es-ES"/>
        </w:rPr>
      </w:pPr>
    </w:p>
    <w:p w:rsidRPr="00F51763" w:rsidR="00B53D0D" w:rsidP="00033399" w:rsidRDefault="00B53D0D" w14:paraId="09BB763B" w14:textId="6A050B8A">
      <w:pPr>
        <w:spacing w:after="0" w:line="360" w:lineRule="auto"/>
        <w:jc w:val="both"/>
        <w:rPr>
          <w:rFonts w:cs="Calibri" w:eastAsiaTheme="majorEastAsia"/>
          <w:b/>
          <w:sz w:val="24"/>
          <w:szCs w:val="24"/>
        </w:rPr>
      </w:pPr>
      <w:r w:rsidRPr="00F51763">
        <w:rPr>
          <w:rFonts w:cs="Calibri"/>
          <w:b/>
          <w:color w:val="000000" w:themeColor="text1"/>
          <w:sz w:val="24"/>
          <w:szCs w:val="24"/>
        </w:rPr>
        <w:t xml:space="preserve">4. </w:t>
      </w:r>
      <w:r w:rsidRPr="00F51763" w:rsidR="00743A27">
        <w:rPr>
          <w:rFonts w:cs="Calibri" w:eastAsiaTheme="majorEastAsia"/>
          <w:b/>
          <w:sz w:val="24"/>
          <w:szCs w:val="24"/>
        </w:rPr>
        <w:t xml:space="preserve">PLANTEAMIENTO DE EVIDENCIAS DE APRENDIZAJE PARA LA EVALUACIÓN EN EL PROCESO FORMATIVO.  </w:t>
      </w:r>
    </w:p>
    <w:tbl>
      <w:tblPr>
        <w:tblStyle w:val="Tablaconcuadrcula"/>
        <w:tblW w:w="9629" w:type="dxa"/>
        <w:tblLook w:val="04A0" w:firstRow="1" w:lastRow="0" w:firstColumn="1" w:lastColumn="0" w:noHBand="0" w:noVBand="1"/>
      </w:tblPr>
      <w:tblGrid>
        <w:gridCol w:w="1008"/>
        <w:gridCol w:w="1323"/>
        <w:gridCol w:w="1423"/>
        <w:gridCol w:w="2173"/>
        <w:gridCol w:w="1831"/>
        <w:gridCol w:w="1871"/>
      </w:tblGrid>
      <w:tr w:rsidRPr="00F51763" w:rsidR="003262D6" w:rsidTr="00F51763" w14:paraId="7EF4B68F" w14:textId="77777777">
        <w:trPr>
          <w:trHeight w:val="464"/>
        </w:trPr>
        <w:tc>
          <w:tcPr>
            <w:tcW w:w="1398" w:type="dxa"/>
            <w:shd w:val="clear" w:color="auto" w:fill="262626" w:themeFill="text1" w:themeFillTint="D9"/>
            <w:vAlign w:val="center"/>
          </w:tcPr>
          <w:p w:rsidRPr="00F51763" w:rsidR="007659AA" w:rsidP="00F51763" w:rsidRDefault="007659AA" w14:paraId="5DA1453A" w14:textId="6E6E18AE">
            <w:pPr>
              <w:spacing w:line="240" w:lineRule="auto"/>
              <w:jc w:val="center"/>
              <w:rPr>
                <w:rFonts w:cs="Calibri"/>
                <w:b/>
                <w:color w:val="FFFFFF" w:themeColor="background1"/>
                <w:sz w:val="24"/>
                <w:szCs w:val="24"/>
              </w:rPr>
            </w:pPr>
            <w:r w:rsidRPr="00F51763">
              <w:rPr>
                <w:rFonts w:cs="Calibri"/>
                <w:b/>
                <w:color w:val="FFFFFF" w:themeColor="background1"/>
                <w:sz w:val="24"/>
                <w:szCs w:val="24"/>
              </w:rPr>
              <w:t>Fase del proyecto formativo</w:t>
            </w:r>
          </w:p>
        </w:tc>
        <w:tc>
          <w:tcPr>
            <w:tcW w:w="1634" w:type="dxa"/>
            <w:shd w:val="clear" w:color="auto" w:fill="262626" w:themeFill="text1" w:themeFillTint="D9"/>
            <w:vAlign w:val="center"/>
          </w:tcPr>
          <w:p w:rsidRPr="00F51763" w:rsidR="007659AA" w:rsidP="00F51763" w:rsidRDefault="007659AA" w14:paraId="7DEC9540" w14:textId="1003F5C8">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del proyecto formativo</w:t>
            </w:r>
          </w:p>
        </w:tc>
        <w:tc>
          <w:tcPr>
            <w:tcW w:w="1515" w:type="dxa"/>
            <w:shd w:val="clear" w:color="auto" w:fill="262626" w:themeFill="text1" w:themeFillTint="D9"/>
            <w:vAlign w:val="center"/>
          </w:tcPr>
          <w:p w:rsidRPr="00F51763" w:rsidR="007659AA" w:rsidP="00F51763" w:rsidRDefault="007659AA" w14:paraId="2436F871" w14:textId="11839121">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 Aprendizaje</w:t>
            </w:r>
          </w:p>
        </w:tc>
        <w:tc>
          <w:tcPr>
            <w:tcW w:w="1698" w:type="dxa"/>
            <w:shd w:val="clear" w:color="auto" w:fill="262626" w:themeFill="text1" w:themeFillTint="D9"/>
            <w:vAlign w:val="center"/>
          </w:tcPr>
          <w:p w:rsidRPr="00F51763" w:rsidR="007659AA" w:rsidP="00F51763" w:rsidRDefault="007659AA" w14:paraId="366AA20D" w14:textId="19C7E207">
            <w:pPr>
              <w:spacing w:line="240" w:lineRule="auto"/>
              <w:jc w:val="center"/>
              <w:rPr>
                <w:rFonts w:cs="Calibri"/>
                <w:b/>
                <w:color w:val="FFFFFF" w:themeColor="background1"/>
                <w:sz w:val="24"/>
                <w:szCs w:val="24"/>
              </w:rPr>
            </w:pPr>
            <w:r w:rsidRPr="00F51763">
              <w:rPr>
                <w:rFonts w:cs="Calibri"/>
                <w:b/>
                <w:color w:val="FFFFFF" w:themeColor="background1"/>
                <w:sz w:val="24"/>
                <w:szCs w:val="24"/>
              </w:rPr>
              <w:t>Evidencias de Aprendizaje</w:t>
            </w:r>
          </w:p>
        </w:tc>
        <w:tc>
          <w:tcPr>
            <w:tcW w:w="1673" w:type="dxa"/>
            <w:shd w:val="clear" w:color="auto" w:fill="262626" w:themeFill="text1" w:themeFillTint="D9"/>
            <w:vAlign w:val="center"/>
          </w:tcPr>
          <w:p w:rsidRPr="00F51763" w:rsidR="007659AA" w:rsidP="00F51763" w:rsidRDefault="007659AA" w14:paraId="33D7A4C4" w14:textId="77777777">
            <w:pPr>
              <w:spacing w:line="240" w:lineRule="auto"/>
              <w:jc w:val="center"/>
              <w:rPr>
                <w:rFonts w:cs="Calibri"/>
                <w:b/>
                <w:color w:val="FFFFFF" w:themeColor="background1"/>
                <w:sz w:val="24"/>
                <w:szCs w:val="24"/>
              </w:rPr>
            </w:pPr>
            <w:r w:rsidRPr="00F51763">
              <w:rPr>
                <w:rFonts w:cs="Calibri"/>
                <w:b/>
                <w:color w:val="FFFFFF" w:themeColor="background1"/>
                <w:sz w:val="24"/>
                <w:szCs w:val="24"/>
              </w:rPr>
              <w:t>Criterios de Evaluación</w:t>
            </w:r>
          </w:p>
        </w:tc>
        <w:tc>
          <w:tcPr>
            <w:tcW w:w="1711" w:type="dxa"/>
            <w:shd w:val="clear" w:color="auto" w:fill="262626" w:themeFill="text1" w:themeFillTint="D9"/>
            <w:vAlign w:val="center"/>
          </w:tcPr>
          <w:p w:rsidRPr="00F51763" w:rsidR="007659AA" w:rsidP="00F51763" w:rsidRDefault="007659AA" w14:paraId="72D8B716" w14:textId="77777777">
            <w:pPr>
              <w:spacing w:line="240" w:lineRule="auto"/>
              <w:jc w:val="center"/>
              <w:rPr>
                <w:rFonts w:cs="Calibri"/>
                <w:b/>
                <w:color w:val="FFFFFF" w:themeColor="background1"/>
                <w:sz w:val="24"/>
                <w:szCs w:val="24"/>
              </w:rPr>
            </w:pPr>
            <w:r w:rsidRPr="00F51763">
              <w:rPr>
                <w:rFonts w:cs="Calibri"/>
                <w:b/>
                <w:color w:val="FFFFFF" w:themeColor="background1"/>
                <w:sz w:val="24"/>
                <w:szCs w:val="24"/>
              </w:rPr>
              <w:t>Técnicas e Instrumentos de Evaluación</w:t>
            </w:r>
          </w:p>
        </w:tc>
      </w:tr>
      <w:tr w:rsidRPr="00F51763" w:rsidR="003262D6" w:rsidTr="006F7625" w14:paraId="5B95941D" w14:textId="77777777">
        <w:trPr>
          <w:trHeight w:val="795"/>
        </w:trPr>
        <w:tc>
          <w:tcPr>
            <w:tcW w:w="1398" w:type="dxa"/>
            <w:shd w:val="clear" w:color="auto" w:fill="auto"/>
          </w:tcPr>
          <w:p w:rsidRPr="006F7625" w:rsidR="00D375FE" w:rsidP="00D375FE" w:rsidRDefault="00D17516" w14:paraId="645FCB30" w14:textId="7CE6D469">
            <w:pPr>
              <w:spacing w:line="240" w:lineRule="auto"/>
              <w:rPr>
                <w:rFonts w:cs="Calibri"/>
                <w:b/>
                <w:sz w:val="24"/>
                <w:szCs w:val="24"/>
              </w:rPr>
            </w:pPr>
            <w:r w:rsidRPr="006F7625">
              <w:rPr>
                <w:rFonts w:cs="Calibri"/>
                <w:b/>
                <w:sz w:val="24"/>
                <w:szCs w:val="24"/>
              </w:rPr>
              <w:t>Ejecución</w:t>
            </w:r>
          </w:p>
        </w:tc>
        <w:tc>
          <w:tcPr>
            <w:tcW w:w="1634" w:type="dxa"/>
            <w:shd w:val="clear" w:color="auto" w:fill="auto"/>
          </w:tcPr>
          <w:p w:rsidRPr="006F7625" w:rsidR="00D375FE" w:rsidP="00D375FE" w:rsidRDefault="00D17516" w14:paraId="1574F07D" w14:textId="604FBB59">
            <w:pPr>
              <w:spacing w:line="240" w:lineRule="auto"/>
              <w:rPr>
                <w:rFonts w:cs="Calibri"/>
                <w:b/>
                <w:sz w:val="24"/>
                <w:szCs w:val="24"/>
              </w:rPr>
            </w:pPr>
            <w:r w:rsidRPr="006F7625">
              <w:rPr>
                <w:rFonts w:ascii="Source Sans Pro" w:hAnsi="Source Sans Pro"/>
                <w:color w:val="333333"/>
                <w:sz w:val="18"/>
                <w:szCs w:val="18"/>
                <w:shd w:val="clear" w:color="auto" w:fill="FFFFFF"/>
              </w:rPr>
              <w:t xml:space="preserve">CONSTRUIR LOS COMPONENETES DE LA SOLUCIÓN INFORMÁTICA </w:t>
            </w:r>
            <w:proofErr w:type="gramStart"/>
            <w:r w:rsidRPr="006F7625">
              <w:rPr>
                <w:rFonts w:ascii="Source Sans Pro" w:hAnsi="Source Sans Pro"/>
                <w:color w:val="333333"/>
                <w:sz w:val="18"/>
                <w:szCs w:val="18"/>
                <w:shd w:val="clear" w:color="auto" w:fill="FFFFFF"/>
              </w:rPr>
              <w:t>DE ACUERDO A</w:t>
            </w:r>
            <w:proofErr w:type="gramEnd"/>
            <w:r w:rsidRPr="006F7625">
              <w:rPr>
                <w:rFonts w:ascii="Source Sans Pro" w:hAnsi="Source Sans Pro"/>
                <w:color w:val="333333"/>
                <w:sz w:val="18"/>
                <w:szCs w:val="18"/>
                <w:shd w:val="clear" w:color="auto" w:fill="FFFFFF"/>
              </w:rPr>
              <w:t xml:space="preserve"> LAS CARACTERÍSTICAS FUNCIONALES Y DE CALIDAD DEL DISEÑO.</w:t>
            </w:r>
          </w:p>
        </w:tc>
        <w:tc>
          <w:tcPr>
            <w:tcW w:w="1515" w:type="dxa"/>
            <w:shd w:val="clear" w:color="auto" w:fill="auto"/>
          </w:tcPr>
          <w:p w:rsidRPr="006F7625" w:rsidR="003262D6" w:rsidP="00D375FE" w:rsidRDefault="003262D6" w14:paraId="551F2A6B" w14:textId="77777777">
            <w:pPr>
              <w:spacing w:line="240" w:lineRule="auto"/>
              <w:rPr>
                <w:rFonts w:cs="Calibri"/>
                <w:b/>
                <w:sz w:val="24"/>
                <w:szCs w:val="24"/>
              </w:rPr>
            </w:pPr>
          </w:p>
          <w:p w:rsidRPr="006F7625" w:rsidR="003262D6" w:rsidP="00D375FE" w:rsidRDefault="003262D6" w14:paraId="6AEE7452" w14:textId="19D73FE5">
            <w:pPr>
              <w:spacing w:line="240" w:lineRule="auto"/>
              <w:rPr>
                <w:rFonts w:cs="Calibri"/>
                <w:bCs/>
                <w:sz w:val="24"/>
                <w:szCs w:val="24"/>
              </w:rPr>
            </w:pPr>
            <w:r w:rsidRPr="006F7625">
              <w:rPr>
                <w:rFonts w:cs="Calibri"/>
                <w:bCs/>
                <w:sz w:val="24"/>
                <w:szCs w:val="24"/>
              </w:rPr>
              <w:t xml:space="preserve">Administrar la base de datos utilizando lenguajes de consultas que </w:t>
            </w:r>
            <w:proofErr w:type="spellStart"/>
            <w:r w:rsidRPr="006F7625">
              <w:rPr>
                <w:rFonts w:cs="Calibri"/>
                <w:bCs/>
                <w:sz w:val="24"/>
                <w:szCs w:val="24"/>
              </w:rPr>
              <w:t>de</w:t>
            </w:r>
            <w:proofErr w:type="spellEnd"/>
            <w:r w:rsidRPr="006F7625">
              <w:rPr>
                <w:rFonts w:cs="Calibri"/>
                <w:bCs/>
                <w:sz w:val="24"/>
                <w:szCs w:val="24"/>
              </w:rPr>
              <w:t xml:space="preserve"> respuesta a los requerimientos del cliente</w:t>
            </w:r>
          </w:p>
          <w:p w:rsidRPr="006F7625" w:rsidR="00D17516" w:rsidP="00D375FE" w:rsidRDefault="00D17516" w14:paraId="7BFB2181" w14:textId="77777777">
            <w:pPr>
              <w:spacing w:line="240" w:lineRule="auto"/>
              <w:rPr>
                <w:rFonts w:cs="Calibri"/>
                <w:b/>
                <w:color w:val="FF0000"/>
                <w:sz w:val="24"/>
                <w:szCs w:val="24"/>
              </w:rPr>
            </w:pPr>
          </w:p>
          <w:p w:rsidRPr="006F7625" w:rsidR="00D17516" w:rsidP="00D375FE" w:rsidRDefault="00D17516" w14:paraId="1D55BD29" w14:textId="77777777">
            <w:pPr>
              <w:spacing w:line="240" w:lineRule="auto"/>
              <w:rPr>
                <w:rFonts w:cs="Calibri"/>
                <w:b/>
                <w:sz w:val="24"/>
                <w:szCs w:val="24"/>
              </w:rPr>
            </w:pPr>
          </w:p>
          <w:p w:rsidRPr="006F7625" w:rsidR="00D17516" w:rsidP="00D375FE" w:rsidRDefault="00D17516" w14:paraId="18A97F79" w14:textId="77777777">
            <w:pPr>
              <w:spacing w:line="240" w:lineRule="auto"/>
              <w:rPr>
                <w:rFonts w:cs="Calibri"/>
                <w:b/>
                <w:sz w:val="24"/>
                <w:szCs w:val="24"/>
              </w:rPr>
            </w:pPr>
          </w:p>
          <w:p w:rsidRPr="006F7625" w:rsidR="00D17516" w:rsidP="00D375FE" w:rsidRDefault="00D17516" w14:paraId="4DAEDEFD" w14:textId="77777777">
            <w:pPr>
              <w:spacing w:line="240" w:lineRule="auto"/>
              <w:rPr>
                <w:rFonts w:cs="Calibri"/>
                <w:b/>
                <w:sz w:val="24"/>
                <w:szCs w:val="24"/>
              </w:rPr>
            </w:pPr>
          </w:p>
          <w:p w:rsidRPr="006F7625" w:rsidR="00D17516" w:rsidP="00D375FE" w:rsidRDefault="00D17516" w14:paraId="4339D455" w14:textId="77777777">
            <w:pPr>
              <w:spacing w:line="240" w:lineRule="auto"/>
              <w:rPr>
                <w:rFonts w:cs="Calibri"/>
                <w:b/>
                <w:sz w:val="24"/>
                <w:szCs w:val="24"/>
              </w:rPr>
            </w:pPr>
          </w:p>
          <w:p w:rsidRPr="006F7625" w:rsidR="00D17516" w:rsidP="00D375FE" w:rsidRDefault="00D17516" w14:paraId="63D76B35" w14:textId="77777777">
            <w:pPr>
              <w:spacing w:line="240" w:lineRule="auto"/>
              <w:rPr>
                <w:rFonts w:cs="Calibri"/>
                <w:b/>
                <w:sz w:val="24"/>
                <w:szCs w:val="24"/>
              </w:rPr>
            </w:pPr>
          </w:p>
          <w:p w:rsidRPr="006F7625" w:rsidR="00D17516" w:rsidP="00D375FE" w:rsidRDefault="00D17516" w14:paraId="4BE4E0C0" w14:textId="77777777">
            <w:pPr>
              <w:spacing w:line="240" w:lineRule="auto"/>
              <w:rPr>
                <w:rFonts w:cs="Calibri"/>
                <w:b/>
                <w:sz w:val="24"/>
                <w:szCs w:val="24"/>
              </w:rPr>
            </w:pPr>
          </w:p>
          <w:p w:rsidRPr="006F7625" w:rsidR="00D17516" w:rsidP="00D375FE" w:rsidRDefault="00D17516" w14:paraId="58C78051" w14:textId="77777777">
            <w:pPr>
              <w:spacing w:line="240" w:lineRule="auto"/>
              <w:rPr>
                <w:rFonts w:cs="Calibri"/>
                <w:b/>
                <w:sz w:val="24"/>
                <w:szCs w:val="24"/>
              </w:rPr>
            </w:pPr>
          </w:p>
          <w:p w:rsidRPr="006F7625" w:rsidR="00D17516" w:rsidP="00D375FE" w:rsidRDefault="00D17516" w14:paraId="28FE92CE" w14:textId="77777777">
            <w:pPr>
              <w:spacing w:line="240" w:lineRule="auto"/>
              <w:rPr>
                <w:rFonts w:cs="Calibri"/>
                <w:b/>
                <w:sz w:val="24"/>
                <w:szCs w:val="24"/>
              </w:rPr>
            </w:pPr>
          </w:p>
          <w:p w:rsidRPr="006F7625" w:rsidR="00D17516" w:rsidP="00D375FE" w:rsidRDefault="00D17516" w14:paraId="04965475" w14:textId="77777777">
            <w:pPr>
              <w:spacing w:line="240" w:lineRule="auto"/>
              <w:rPr>
                <w:rFonts w:cs="Calibri"/>
                <w:b/>
                <w:sz w:val="24"/>
                <w:szCs w:val="24"/>
              </w:rPr>
            </w:pPr>
          </w:p>
          <w:p w:rsidRPr="006F7625" w:rsidR="00D17516" w:rsidP="00D375FE" w:rsidRDefault="00D17516" w14:paraId="3515852F" w14:textId="77777777">
            <w:pPr>
              <w:spacing w:line="240" w:lineRule="auto"/>
              <w:rPr>
                <w:rFonts w:cs="Calibri"/>
                <w:b/>
                <w:sz w:val="24"/>
                <w:szCs w:val="24"/>
              </w:rPr>
            </w:pPr>
          </w:p>
          <w:p w:rsidRPr="006F7625" w:rsidR="00D17516" w:rsidP="00D375FE" w:rsidRDefault="00D17516" w14:paraId="2E3EC760" w14:textId="77777777">
            <w:pPr>
              <w:spacing w:line="240" w:lineRule="auto"/>
              <w:rPr>
                <w:rFonts w:cs="Calibri"/>
                <w:b/>
                <w:sz w:val="24"/>
                <w:szCs w:val="24"/>
              </w:rPr>
            </w:pPr>
          </w:p>
          <w:p w:rsidRPr="006F7625" w:rsidR="00D17516" w:rsidP="00D375FE" w:rsidRDefault="00D17516" w14:paraId="1E13A136" w14:textId="77777777">
            <w:pPr>
              <w:spacing w:line="240" w:lineRule="auto"/>
              <w:rPr>
                <w:rFonts w:cs="Calibri"/>
                <w:b/>
                <w:sz w:val="24"/>
                <w:szCs w:val="24"/>
              </w:rPr>
            </w:pPr>
          </w:p>
          <w:p w:rsidRPr="006F7625" w:rsidR="00D17516" w:rsidP="00D375FE" w:rsidRDefault="00D17516" w14:paraId="41D89476" w14:textId="77777777">
            <w:pPr>
              <w:spacing w:line="240" w:lineRule="auto"/>
              <w:rPr>
                <w:rFonts w:cs="Calibri"/>
                <w:b/>
                <w:sz w:val="24"/>
                <w:szCs w:val="24"/>
              </w:rPr>
            </w:pPr>
          </w:p>
          <w:p w:rsidRPr="006F7625" w:rsidR="00D17516" w:rsidP="00D375FE" w:rsidRDefault="00D17516" w14:paraId="00162092" w14:textId="77777777">
            <w:pPr>
              <w:spacing w:line="240" w:lineRule="auto"/>
              <w:rPr>
                <w:rFonts w:cs="Calibri"/>
                <w:b/>
                <w:sz w:val="24"/>
                <w:szCs w:val="24"/>
              </w:rPr>
            </w:pPr>
          </w:p>
          <w:p w:rsidRPr="006F7625" w:rsidR="00D17516" w:rsidP="00D375FE" w:rsidRDefault="00D17516" w14:paraId="5F00C520" w14:textId="77777777">
            <w:pPr>
              <w:spacing w:line="240" w:lineRule="auto"/>
              <w:rPr>
                <w:rFonts w:cs="Calibri"/>
                <w:b/>
                <w:sz w:val="24"/>
                <w:szCs w:val="24"/>
              </w:rPr>
            </w:pPr>
          </w:p>
          <w:p w:rsidRPr="006F7625" w:rsidR="00D17516" w:rsidP="00D375FE" w:rsidRDefault="00D17516" w14:paraId="36641E9F" w14:textId="77777777">
            <w:pPr>
              <w:spacing w:line="240" w:lineRule="auto"/>
              <w:rPr>
                <w:rFonts w:cs="Calibri"/>
                <w:b/>
                <w:sz w:val="24"/>
                <w:szCs w:val="24"/>
              </w:rPr>
            </w:pPr>
          </w:p>
          <w:p w:rsidRPr="006F7625" w:rsidR="00D17516" w:rsidP="00D375FE" w:rsidRDefault="00D17516" w14:paraId="6AFFFFF1" w14:textId="77777777">
            <w:pPr>
              <w:spacing w:line="240" w:lineRule="auto"/>
              <w:rPr>
                <w:rFonts w:cs="Calibri"/>
                <w:b/>
                <w:sz w:val="24"/>
                <w:szCs w:val="24"/>
              </w:rPr>
            </w:pPr>
          </w:p>
          <w:p w:rsidRPr="006F7625" w:rsidR="00D17516" w:rsidP="00D375FE" w:rsidRDefault="00D17516" w14:paraId="0678218F" w14:textId="77777777">
            <w:pPr>
              <w:spacing w:line="240" w:lineRule="auto"/>
              <w:rPr>
                <w:rFonts w:cs="Calibri"/>
                <w:b/>
                <w:sz w:val="24"/>
                <w:szCs w:val="24"/>
              </w:rPr>
            </w:pPr>
          </w:p>
          <w:p w:rsidRPr="006F7625" w:rsidR="00D17516" w:rsidP="00D375FE" w:rsidRDefault="00D17516" w14:paraId="6A0F992A" w14:textId="77777777">
            <w:pPr>
              <w:spacing w:line="240" w:lineRule="auto"/>
              <w:rPr>
                <w:rFonts w:cs="Calibri"/>
                <w:b/>
                <w:sz w:val="24"/>
                <w:szCs w:val="24"/>
              </w:rPr>
            </w:pPr>
          </w:p>
          <w:p w:rsidRPr="006F7625" w:rsidR="00D17516" w:rsidP="00D375FE" w:rsidRDefault="00D17516" w14:paraId="3EB92913" w14:textId="77777777">
            <w:pPr>
              <w:spacing w:line="240" w:lineRule="auto"/>
              <w:rPr>
                <w:rFonts w:cs="Calibri"/>
                <w:b/>
                <w:sz w:val="24"/>
                <w:szCs w:val="24"/>
              </w:rPr>
            </w:pPr>
          </w:p>
          <w:p w:rsidRPr="006F7625" w:rsidR="00D17516" w:rsidP="00D375FE" w:rsidRDefault="00D17516" w14:paraId="4E622086" w14:textId="77777777">
            <w:pPr>
              <w:spacing w:line="240" w:lineRule="auto"/>
              <w:rPr>
                <w:rFonts w:cs="Calibri"/>
                <w:b/>
                <w:sz w:val="24"/>
                <w:szCs w:val="24"/>
              </w:rPr>
            </w:pPr>
          </w:p>
          <w:p w:rsidRPr="006F7625" w:rsidR="00D17516" w:rsidP="00D375FE" w:rsidRDefault="00D17516" w14:paraId="2B92BADE" w14:textId="0C3FF683">
            <w:pPr>
              <w:spacing w:line="240" w:lineRule="auto"/>
              <w:rPr>
                <w:rFonts w:cs="Calibri"/>
                <w:b/>
                <w:sz w:val="24"/>
                <w:szCs w:val="24"/>
              </w:rPr>
            </w:pPr>
          </w:p>
        </w:tc>
        <w:tc>
          <w:tcPr>
            <w:tcW w:w="1698" w:type="dxa"/>
            <w:shd w:val="clear" w:color="auto" w:fill="auto"/>
          </w:tcPr>
          <w:p w:rsidRPr="006F7625" w:rsidR="00D375FE" w:rsidP="00D375FE" w:rsidRDefault="00D375FE" w14:paraId="79F1B407" w14:textId="77777777">
            <w:pPr>
              <w:rPr>
                <w:rFonts w:cs="Calibri"/>
                <w:b/>
              </w:rPr>
            </w:pPr>
            <w:r w:rsidRPr="006F7625">
              <w:rPr>
                <w:rFonts w:cs="Calibri"/>
                <w:b/>
              </w:rPr>
              <w:lastRenderedPageBreak/>
              <w:t>Evidencias de Conocimiento:</w:t>
            </w:r>
          </w:p>
          <w:p w:rsidRPr="006F7625" w:rsidR="00D375FE" w:rsidP="00D375FE" w:rsidRDefault="003262D6" w14:paraId="48945938" w14:textId="2A874A62">
            <w:pPr>
              <w:pStyle w:val="Prrafodelista"/>
              <w:numPr>
                <w:ilvl w:val="0"/>
                <w:numId w:val="35"/>
              </w:numPr>
              <w:spacing w:after="0"/>
              <w:jc w:val="both"/>
              <w:rPr>
                <w:rFonts w:ascii="Arial" w:hAnsi="Arial" w:cs="Arial"/>
              </w:rPr>
            </w:pPr>
            <w:r w:rsidRPr="006F7625">
              <w:rPr>
                <w:rFonts w:ascii="Arial" w:hAnsi="Arial" w:cs="Arial"/>
              </w:rPr>
              <w:t>E</w:t>
            </w:r>
            <w:r w:rsidRPr="006F7625" w:rsidR="00D375FE">
              <w:rPr>
                <w:rFonts w:ascii="Arial" w:hAnsi="Arial" w:cs="Arial"/>
              </w:rPr>
              <w:t>valuación teórica de conocimientos.</w:t>
            </w:r>
          </w:p>
          <w:p w:rsidRPr="006F7625" w:rsidR="00D375FE" w:rsidP="00D375FE" w:rsidRDefault="00D375FE" w14:paraId="7E2F89BD" w14:textId="77777777">
            <w:pPr>
              <w:pStyle w:val="Prrafodelista"/>
              <w:numPr>
                <w:ilvl w:val="0"/>
                <w:numId w:val="35"/>
              </w:numPr>
              <w:spacing w:after="0"/>
              <w:rPr>
                <w:rFonts w:cs="Calibri"/>
                <w:b/>
              </w:rPr>
            </w:pPr>
            <w:commentRangeStart w:id="12"/>
            <w:r w:rsidRPr="006F7625">
              <w:rPr>
                <w:rFonts w:ascii="Arial" w:hAnsi="Arial" w:cs="Arial"/>
              </w:rPr>
              <w:t>Talleres de investigación</w:t>
            </w:r>
            <w:commentRangeEnd w:id="12"/>
            <w:r w:rsidR="002C6E28">
              <w:rPr>
                <w:rStyle w:val="Refdecomentario"/>
                <w:rFonts w:ascii="Calibri" w:hAnsi="Calibri" w:eastAsia="Calibri" w:cs="Times New Roman"/>
              </w:rPr>
              <w:commentReference w:id="12"/>
            </w:r>
          </w:p>
          <w:p w:rsidRPr="006F7625" w:rsidR="00D375FE" w:rsidP="00D375FE" w:rsidRDefault="00D375FE" w14:paraId="00C4140C" w14:textId="77777777">
            <w:pPr>
              <w:pStyle w:val="Prrafodelista"/>
              <w:numPr>
                <w:ilvl w:val="0"/>
                <w:numId w:val="35"/>
              </w:numPr>
              <w:spacing w:after="0"/>
              <w:rPr>
                <w:rFonts w:cs="Calibri"/>
                <w:b/>
              </w:rPr>
            </w:pPr>
            <w:r w:rsidRPr="006F7625">
              <w:rPr>
                <w:rFonts w:ascii="Arial" w:hAnsi="Arial" w:cs="Arial"/>
                <w:bCs/>
              </w:rPr>
              <w:t>Exposiciones temáticas</w:t>
            </w:r>
          </w:p>
          <w:p w:rsidRPr="006F7625" w:rsidR="00D375FE" w:rsidP="00D375FE" w:rsidRDefault="00D375FE" w14:paraId="7D41B18D" w14:textId="77777777">
            <w:pPr>
              <w:rPr>
                <w:rFonts w:ascii="Arial" w:hAnsi="Arial" w:cs="Arial"/>
                <w:b/>
              </w:rPr>
            </w:pPr>
          </w:p>
          <w:p w:rsidRPr="006F7625" w:rsidR="00D375FE" w:rsidP="00D375FE" w:rsidRDefault="00D375FE" w14:paraId="5C4559F8" w14:textId="77777777">
            <w:pPr>
              <w:rPr>
                <w:rFonts w:ascii="Arial" w:hAnsi="Arial" w:cs="Arial"/>
                <w:b/>
              </w:rPr>
            </w:pPr>
            <w:r w:rsidRPr="006F7625">
              <w:rPr>
                <w:rFonts w:ascii="Arial" w:hAnsi="Arial" w:cs="Arial"/>
                <w:b/>
              </w:rPr>
              <w:t>Evidencias de Desempeño:</w:t>
            </w:r>
          </w:p>
          <w:p w:rsidRPr="006F7625" w:rsidR="00D375FE" w:rsidP="00D375FE" w:rsidRDefault="00D375FE" w14:paraId="6B996C1D" w14:textId="77777777">
            <w:pPr>
              <w:pStyle w:val="Prrafodelista"/>
              <w:numPr>
                <w:ilvl w:val="0"/>
                <w:numId w:val="36"/>
              </w:numPr>
              <w:jc w:val="both"/>
              <w:rPr>
                <w:rFonts w:ascii="Arial" w:hAnsi="Arial" w:cs="Arial"/>
              </w:rPr>
            </w:pPr>
            <w:r w:rsidRPr="006F7625">
              <w:rPr>
                <w:rFonts w:ascii="Arial" w:hAnsi="Arial" w:cs="Arial"/>
              </w:rPr>
              <w:t>Prácticas y manejo de herramienta</w:t>
            </w:r>
            <w:r w:rsidRPr="006F7625">
              <w:rPr>
                <w:rFonts w:ascii="Arial" w:hAnsi="Arial" w:cs="Arial"/>
              </w:rPr>
              <w:lastRenderedPageBreak/>
              <w:t>s de gestión de Bases de Datos en Oracle.</w:t>
            </w:r>
          </w:p>
          <w:p w:rsidRPr="006F7625" w:rsidR="00D375FE" w:rsidP="00D375FE" w:rsidRDefault="00D375FE" w14:paraId="77D57963" w14:textId="77777777">
            <w:pPr>
              <w:pStyle w:val="Prrafodelista"/>
              <w:numPr>
                <w:ilvl w:val="0"/>
                <w:numId w:val="36"/>
              </w:numPr>
              <w:jc w:val="both"/>
              <w:rPr>
                <w:rFonts w:ascii="Arial" w:hAnsi="Arial" w:cs="Arial"/>
              </w:rPr>
            </w:pPr>
            <w:r w:rsidRPr="006F7625">
              <w:rPr>
                <w:rFonts w:ascii="Arial" w:hAnsi="Arial" w:cs="Arial"/>
              </w:rPr>
              <w:t>Pruebas prácticas individuales</w:t>
            </w:r>
          </w:p>
          <w:p w:rsidRPr="006F7625" w:rsidR="00D375FE" w:rsidP="00D375FE" w:rsidRDefault="00D375FE" w14:paraId="539EB7AF" w14:textId="77777777">
            <w:pPr>
              <w:pStyle w:val="Prrafodelista"/>
              <w:numPr>
                <w:ilvl w:val="0"/>
                <w:numId w:val="36"/>
              </w:numPr>
              <w:jc w:val="both"/>
              <w:rPr>
                <w:rFonts w:ascii="Arial" w:hAnsi="Arial" w:cs="Arial"/>
              </w:rPr>
            </w:pPr>
            <w:r w:rsidRPr="006F7625">
              <w:rPr>
                <w:rFonts w:ascii="Arial" w:hAnsi="Arial" w:cs="Arial"/>
              </w:rPr>
              <w:t>Talleres prácticos individuales y grupales</w:t>
            </w:r>
          </w:p>
          <w:p w:rsidRPr="006F7625" w:rsidR="00D375FE" w:rsidP="00D375FE" w:rsidRDefault="00D375FE" w14:paraId="0AF9A3FF" w14:textId="77777777">
            <w:pPr>
              <w:rPr>
                <w:rFonts w:ascii="Arial" w:hAnsi="Arial" w:cs="Arial"/>
                <w:b/>
              </w:rPr>
            </w:pPr>
            <w:r w:rsidRPr="006F7625">
              <w:rPr>
                <w:rFonts w:ascii="Arial" w:hAnsi="Arial" w:cs="Arial"/>
                <w:b/>
              </w:rPr>
              <w:t>Evidencias de Producto:</w:t>
            </w:r>
          </w:p>
          <w:p w:rsidRPr="006F7625" w:rsidR="00D375FE" w:rsidP="00D375FE" w:rsidRDefault="00D375FE" w14:paraId="261524F0" w14:textId="77777777">
            <w:pPr>
              <w:pStyle w:val="Prrafodelista"/>
              <w:numPr>
                <w:ilvl w:val="0"/>
                <w:numId w:val="37"/>
              </w:numPr>
              <w:pBdr>
                <w:top w:val="nil"/>
                <w:left w:val="nil"/>
                <w:bottom w:val="nil"/>
                <w:right w:val="nil"/>
                <w:between w:val="nil"/>
              </w:pBdr>
              <w:jc w:val="both"/>
              <w:rPr>
                <w:rFonts w:ascii="Arial" w:hAnsi="Arial" w:cs="Arial"/>
                <w:color w:val="000000"/>
                <w:szCs w:val="20"/>
                <w:lang w:val="es-ES"/>
              </w:rPr>
            </w:pPr>
            <w:r w:rsidRPr="002C6E28">
              <w:rPr>
                <w:rFonts w:ascii="Arial" w:hAnsi="Arial" w:cs="Arial"/>
                <w:strike/>
                <w:color w:val="FF0000"/>
              </w:rPr>
              <w:t>Construcción de la</w:t>
            </w:r>
            <w:r w:rsidRPr="002C6E28">
              <w:rPr>
                <w:rFonts w:ascii="Arial" w:hAnsi="Arial" w:cs="Arial"/>
                <w:color w:val="FF0000"/>
              </w:rPr>
              <w:t xml:space="preserve"> </w:t>
            </w:r>
            <w:commentRangeStart w:id="13"/>
            <w:r w:rsidRPr="006F7625">
              <w:rPr>
                <w:rFonts w:ascii="Arial" w:hAnsi="Arial" w:cs="Arial"/>
              </w:rPr>
              <w:t>Base de datos del Proyecto Formativo y generación de consultas en Oracle</w:t>
            </w:r>
            <w:commentRangeEnd w:id="13"/>
            <w:r w:rsidR="002C6E28">
              <w:rPr>
                <w:rStyle w:val="Refdecomentario"/>
                <w:rFonts w:ascii="Calibri" w:hAnsi="Calibri" w:eastAsia="Calibri" w:cs="Times New Roman"/>
              </w:rPr>
              <w:commentReference w:id="13"/>
            </w:r>
          </w:p>
          <w:p w:rsidRPr="006F7625" w:rsidR="00D375FE" w:rsidP="00D375FE" w:rsidRDefault="00D375FE" w14:paraId="24E5EC53" w14:textId="2AEEF0A5">
            <w:pPr>
              <w:spacing w:line="240" w:lineRule="auto"/>
              <w:rPr>
                <w:rFonts w:cs="Calibri"/>
                <w:b/>
                <w:sz w:val="24"/>
                <w:szCs w:val="24"/>
              </w:rPr>
            </w:pPr>
          </w:p>
        </w:tc>
        <w:tc>
          <w:tcPr>
            <w:tcW w:w="1673" w:type="dxa"/>
            <w:shd w:val="clear" w:color="auto" w:fill="auto"/>
          </w:tcPr>
          <w:p w:rsidRPr="006F7625" w:rsidR="00D375FE" w:rsidP="00D375FE" w:rsidRDefault="00D375FE" w14:paraId="1436C09D" w14:textId="77777777">
            <w:pPr>
              <w:pStyle w:val="Prrafodelista"/>
              <w:numPr>
                <w:ilvl w:val="0"/>
                <w:numId w:val="38"/>
              </w:numPr>
              <w:jc w:val="both"/>
              <w:rPr>
                <w:rFonts w:ascii="Arial" w:hAnsi="Arial" w:cs="Arial"/>
                <w:szCs w:val="20"/>
              </w:rPr>
            </w:pPr>
            <w:r w:rsidRPr="006F7625">
              <w:rPr>
                <w:rFonts w:ascii="Arial" w:hAnsi="Arial" w:cs="Arial"/>
                <w:szCs w:val="20"/>
              </w:rPr>
              <w:lastRenderedPageBreak/>
              <w:t>Crea la base de datos integrando los objetos de acuerdo con la funcionalidad del software.</w:t>
            </w:r>
          </w:p>
          <w:p w:rsidRPr="006F7625" w:rsidR="00D375FE" w:rsidP="00D375FE" w:rsidRDefault="00D375FE" w14:paraId="13880E12" w14:textId="77777777">
            <w:pPr>
              <w:pStyle w:val="Prrafodelista"/>
              <w:numPr>
                <w:ilvl w:val="0"/>
                <w:numId w:val="38"/>
              </w:numPr>
              <w:jc w:val="both"/>
              <w:rPr>
                <w:rFonts w:ascii="Arial" w:hAnsi="Arial" w:cs="Arial"/>
                <w:szCs w:val="20"/>
              </w:rPr>
            </w:pPr>
            <w:r w:rsidRPr="006F7625">
              <w:rPr>
                <w:rFonts w:ascii="Arial" w:hAnsi="Arial" w:cs="Arial"/>
                <w:szCs w:val="20"/>
              </w:rPr>
              <w:t xml:space="preserve">Implementa restricciones en la base de datos de acuerdo </w:t>
            </w:r>
            <w:r w:rsidRPr="006F7625">
              <w:rPr>
                <w:rFonts w:ascii="Arial" w:hAnsi="Arial" w:cs="Arial"/>
                <w:szCs w:val="20"/>
              </w:rPr>
              <w:lastRenderedPageBreak/>
              <w:t>con las reglas de diseño.</w:t>
            </w:r>
          </w:p>
          <w:p w:rsidRPr="006F7625" w:rsidR="00D375FE" w:rsidP="00D375FE" w:rsidRDefault="00D375FE" w14:paraId="23A802B2" w14:textId="65908381">
            <w:pPr>
              <w:spacing w:line="240" w:lineRule="auto"/>
              <w:rPr>
                <w:rFonts w:cs="Calibri"/>
                <w:b/>
                <w:sz w:val="24"/>
                <w:szCs w:val="24"/>
              </w:rPr>
            </w:pPr>
            <w:r w:rsidRPr="006F7625">
              <w:rPr>
                <w:rFonts w:ascii="Arial" w:hAnsi="Arial" w:cs="Arial"/>
                <w:szCs w:val="20"/>
              </w:rPr>
              <w:t>Define esquemas de seguridad en la base de datos para mantener la integridad de la información.</w:t>
            </w:r>
          </w:p>
        </w:tc>
        <w:tc>
          <w:tcPr>
            <w:tcW w:w="1711" w:type="dxa"/>
          </w:tcPr>
          <w:p w:rsidR="00D375FE" w:rsidP="00D375FE" w:rsidRDefault="00D375FE" w14:paraId="7411EA31" w14:textId="77777777">
            <w:pPr>
              <w:pBdr>
                <w:top w:val="nil"/>
                <w:left w:val="nil"/>
                <w:bottom w:val="nil"/>
                <w:right w:val="nil"/>
                <w:between w:val="nil"/>
              </w:pBdr>
              <w:ind w:left="720" w:hanging="720"/>
              <w:rPr>
                <w:rFonts w:ascii="Arial" w:hAnsi="Arial" w:cs="Arial"/>
                <w:color w:val="000000"/>
                <w:szCs w:val="20"/>
                <w:lang w:val="es-ES"/>
              </w:rPr>
            </w:pPr>
          </w:p>
          <w:p w:rsidR="00D375FE" w:rsidP="00D375FE" w:rsidRDefault="00D375FE" w14:paraId="6E523D14" w14:textId="77777777">
            <w:pPr>
              <w:pBdr>
                <w:top w:val="nil"/>
                <w:left w:val="nil"/>
                <w:bottom w:val="nil"/>
                <w:right w:val="nil"/>
                <w:between w:val="nil"/>
              </w:pBdr>
              <w:ind w:left="720" w:hanging="720"/>
              <w:rPr>
                <w:rFonts w:ascii="Arial" w:hAnsi="Arial" w:cs="Arial"/>
                <w:color w:val="000000"/>
                <w:szCs w:val="20"/>
                <w:lang w:val="es-ES"/>
              </w:rPr>
            </w:pPr>
            <w:r w:rsidRPr="00602605">
              <w:rPr>
                <w:rFonts w:ascii="Arial" w:hAnsi="Arial" w:cs="Arial"/>
                <w:color w:val="000000"/>
                <w:szCs w:val="20"/>
                <w:lang w:val="es-ES"/>
              </w:rPr>
              <w:t xml:space="preserve">Técnicas: </w:t>
            </w:r>
          </w:p>
          <w:p w:rsidR="00D375FE" w:rsidP="00D375FE" w:rsidRDefault="00D375FE" w14:paraId="63FE1C07" w14:textId="77777777">
            <w:pPr>
              <w:pStyle w:val="Prrafodelista"/>
              <w:numPr>
                <w:ilvl w:val="0"/>
                <w:numId w:val="37"/>
              </w:numPr>
              <w:pBdr>
                <w:top w:val="nil"/>
                <w:left w:val="nil"/>
                <w:bottom w:val="nil"/>
                <w:right w:val="nil"/>
                <w:between w:val="nil"/>
              </w:pBdr>
              <w:rPr>
                <w:rFonts w:ascii="Arial" w:hAnsi="Arial" w:cs="Arial"/>
                <w:color w:val="000000"/>
                <w:szCs w:val="20"/>
                <w:lang w:val="es-ES"/>
              </w:rPr>
            </w:pPr>
            <w:r w:rsidRPr="000759A4">
              <w:rPr>
                <w:rFonts w:ascii="Arial" w:hAnsi="Arial" w:cs="Arial"/>
                <w:color w:val="000000"/>
                <w:szCs w:val="20"/>
                <w:lang w:val="es-ES"/>
              </w:rPr>
              <w:t xml:space="preserve">Formulación de preguntas </w:t>
            </w:r>
          </w:p>
          <w:p w:rsidRPr="00DA3522" w:rsidR="00D375FE" w:rsidP="00D375FE" w:rsidRDefault="00D375FE" w14:paraId="26862ACF" w14:textId="77777777">
            <w:pPr>
              <w:pStyle w:val="Prrafodelista"/>
              <w:numPr>
                <w:ilvl w:val="0"/>
                <w:numId w:val="37"/>
              </w:numPr>
              <w:pBdr>
                <w:top w:val="nil"/>
                <w:left w:val="nil"/>
                <w:bottom w:val="nil"/>
                <w:right w:val="nil"/>
                <w:between w:val="nil"/>
              </w:pBdr>
              <w:rPr>
                <w:rFonts w:ascii="Arial" w:hAnsi="Arial" w:cs="Arial"/>
                <w:color w:val="000000"/>
                <w:szCs w:val="20"/>
                <w:lang w:val="es-ES"/>
              </w:rPr>
            </w:pPr>
            <w:proofErr w:type="spellStart"/>
            <w:r w:rsidRPr="00DA3522">
              <w:rPr>
                <w:rFonts w:ascii="Arial" w:hAnsi="Arial" w:cs="Arial"/>
                <w:color w:val="000000"/>
                <w:szCs w:val="20"/>
                <w:lang w:val="es-ES"/>
              </w:rPr>
              <w:t>Observacion</w:t>
            </w:r>
            <w:proofErr w:type="spellEnd"/>
            <w:r w:rsidRPr="00DA3522">
              <w:rPr>
                <w:rFonts w:ascii="Arial" w:hAnsi="Arial" w:cs="Arial"/>
                <w:color w:val="000000"/>
                <w:szCs w:val="20"/>
                <w:lang w:val="es-ES"/>
              </w:rPr>
              <w:t xml:space="preserve"> </w:t>
            </w:r>
          </w:p>
          <w:p w:rsidRPr="000759A4" w:rsidR="00D375FE" w:rsidP="00D375FE" w:rsidRDefault="00D375FE" w14:paraId="1F742E2D" w14:textId="77777777">
            <w:pPr>
              <w:pStyle w:val="Prrafodelista"/>
              <w:numPr>
                <w:ilvl w:val="0"/>
                <w:numId w:val="37"/>
              </w:numPr>
              <w:pBdr>
                <w:top w:val="nil"/>
                <w:left w:val="nil"/>
                <w:bottom w:val="nil"/>
                <w:right w:val="nil"/>
                <w:between w:val="nil"/>
              </w:pBdr>
              <w:rPr>
                <w:rFonts w:ascii="Arial" w:hAnsi="Arial" w:cs="Arial"/>
                <w:color w:val="000000"/>
                <w:szCs w:val="20"/>
                <w:lang w:val="es-ES"/>
              </w:rPr>
            </w:pPr>
            <w:r>
              <w:rPr>
                <w:rFonts w:ascii="Arial" w:hAnsi="Arial" w:cs="Arial"/>
                <w:color w:val="000000"/>
                <w:szCs w:val="20"/>
                <w:lang w:val="es-ES"/>
              </w:rPr>
              <w:t>Estudios de caso</w:t>
            </w:r>
          </w:p>
          <w:p w:rsidRPr="00602605" w:rsidR="00D375FE" w:rsidP="00D375FE" w:rsidRDefault="00D375FE" w14:paraId="471C499E" w14:textId="77777777">
            <w:pPr>
              <w:pBdr>
                <w:top w:val="nil"/>
                <w:left w:val="nil"/>
                <w:bottom w:val="nil"/>
                <w:right w:val="nil"/>
                <w:between w:val="nil"/>
              </w:pBdr>
              <w:contextualSpacing/>
              <w:rPr>
                <w:rFonts w:ascii="Arial" w:hAnsi="Arial" w:cs="Arial"/>
                <w:color w:val="000000"/>
                <w:szCs w:val="20"/>
                <w:lang w:val="es-ES"/>
              </w:rPr>
            </w:pPr>
          </w:p>
          <w:p w:rsidRPr="00602605" w:rsidR="00D375FE" w:rsidP="00D375FE" w:rsidRDefault="00D375FE" w14:paraId="23410100" w14:textId="77777777">
            <w:pPr>
              <w:pBdr>
                <w:top w:val="nil"/>
                <w:left w:val="nil"/>
                <w:bottom w:val="nil"/>
                <w:right w:val="nil"/>
                <w:between w:val="nil"/>
              </w:pBdr>
              <w:contextualSpacing/>
              <w:rPr>
                <w:rFonts w:ascii="Arial" w:hAnsi="Arial" w:cs="Arial"/>
                <w:color w:val="000000"/>
                <w:szCs w:val="20"/>
                <w:lang w:val="es-ES"/>
              </w:rPr>
            </w:pPr>
            <w:r w:rsidRPr="00602605">
              <w:rPr>
                <w:rFonts w:ascii="Arial" w:hAnsi="Arial" w:cs="Arial"/>
                <w:color w:val="000000"/>
                <w:szCs w:val="20"/>
                <w:lang w:val="es-ES"/>
              </w:rPr>
              <w:t>Instrumentos:</w:t>
            </w:r>
          </w:p>
          <w:p w:rsidRPr="00602605" w:rsidR="00D375FE" w:rsidP="00D375FE" w:rsidRDefault="00D375FE" w14:paraId="0FD0253C" w14:textId="77777777">
            <w:pPr>
              <w:numPr>
                <w:ilvl w:val="0"/>
                <w:numId w:val="39"/>
              </w:numPr>
              <w:pBdr>
                <w:top w:val="nil"/>
                <w:left w:val="nil"/>
                <w:bottom w:val="nil"/>
                <w:right w:val="nil"/>
                <w:between w:val="nil"/>
              </w:pBdr>
              <w:spacing w:after="0"/>
              <w:contextualSpacing/>
              <w:jc w:val="both"/>
              <w:rPr>
                <w:rFonts w:ascii="Arial" w:hAnsi="Arial" w:cs="Arial"/>
                <w:color w:val="000000"/>
                <w:szCs w:val="20"/>
                <w:lang w:val="es-ES"/>
              </w:rPr>
            </w:pPr>
            <w:r w:rsidRPr="00602605">
              <w:rPr>
                <w:rFonts w:ascii="Arial" w:hAnsi="Arial" w:cs="Arial"/>
                <w:color w:val="000000"/>
                <w:szCs w:val="20"/>
                <w:lang w:val="es-ES"/>
              </w:rPr>
              <w:t>Lista de chequeo</w:t>
            </w:r>
          </w:p>
          <w:p w:rsidR="00D375FE" w:rsidP="00D375FE" w:rsidRDefault="00D375FE" w14:paraId="3F31262B" w14:textId="77777777">
            <w:pPr>
              <w:numPr>
                <w:ilvl w:val="0"/>
                <w:numId w:val="39"/>
              </w:numPr>
              <w:pBdr>
                <w:top w:val="nil"/>
                <w:left w:val="nil"/>
                <w:bottom w:val="nil"/>
                <w:right w:val="nil"/>
                <w:between w:val="nil"/>
              </w:pBdr>
              <w:spacing w:after="0"/>
              <w:contextualSpacing/>
              <w:jc w:val="both"/>
              <w:rPr>
                <w:rFonts w:ascii="Arial" w:hAnsi="Arial" w:cs="Arial"/>
                <w:color w:val="000000"/>
                <w:szCs w:val="20"/>
                <w:lang w:val="es-ES"/>
              </w:rPr>
            </w:pPr>
            <w:r w:rsidRPr="00602605">
              <w:rPr>
                <w:rFonts w:ascii="Arial" w:hAnsi="Arial" w:cs="Arial"/>
                <w:color w:val="000000"/>
                <w:szCs w:val="20"/>
                <w:lang w:val="es-ES"/>
              </w:rPr>
              <w:t xml:space="preserve">Cuestionarios </w:t>
            </w:r>
          </w:p>
          <w:p w:rsidRPr="000759A4" w:rsidR="00D375FE" w:rsidP="00D375FE" w:rsidRDefault="00D375FE" w14:paraId="5B922260" w14:textId="77777777">
            <w:pPr>
              <w:numPr>
                <w:ilvl w:val="0"/>
                <w:numId w:val="39"/>
              </w:numPr>
              <w:pBdr>
                <w:top w:val="nil"/>
                <w:left w:val="nil"/>
                <w:bottom w:val="nil"/>
                <w:right w:val="nil"/>
                <w:between w:val="nil"/>
              </w:pBdr>
              <w:spacing w:after="0"/>
              <w:contextualSpacing/>
              <w:jc w:val="both"/>
              <w:rPr>
                <w:rFonts w:ascii="Arial" w:hAnsi="Arial" w:cs="Arial"/>
                <w:color w:val="000000"/>
                <w:szCs w:val="20"/>
                <w:lang w:val="es-ES"/>
              </w:rPr>
            </w:pPr>
            <w:r w:rsidRPr="000759A4">
              <w:rPr>
                <w:rFonts w:ascii="Arial" w:hAnsi="Arial" w:cs="Arial"/>
                <w:color w:val="000000"/>
                <w:szCs w:val="20"/>
                <w:lang w:val="es-ES"/>
              </w:rPr>
              <w:t>Talleres</w:t>
            </w:r>
          </w:p>
          <w:p w:rsidRPr="00602605" w:rsidR="00D375FE" w:rsidP="00D375FE" w:rsidRDefault="00D375FE" w14:paraId="103DA627" w14:textId="77777777">
            <w:pPr>
              <w:numPr>
                <w:ilvl w:val="0"/>
                <w:numId w:val="39"/>
              </w:numPr>
              <w:pBdr>
                <w:top w:val="nil"/>
                <w:left w:val="nil"/>
                <w:bottom w:val="nil"/>
                <w:right w:val="nil"/>
                <w:between w:val="nil"/>
              </w:pBdr>
              <w:spacing w:after="0"/>
              <w:contextualSpacing/>
              <w:jc w:val="both"/>
              <w:rPr>
                <w:rFonts w:ascii="Arial" w:hAnsi="Arial" w:cs="Arial"/>
                <w:color w:val="000000"/>
                <w:szCs w:val="20"/>
                <w:lang w:val="es-ES"/>
              </w:rPr>
            </w:pPr>
            <w:r>
              <w:rPr>
                <w:rFonts w:ascii="Arial" w:hAnsi="Arial" w:cs="Arial"/>
                <w:color w:val="000000"/>
                <w:szCs w:val="20"/>
                <w:lang w:val="es-ES"/>
              </w:rPr>
              <w:lastRenderedPageBreak/>
              <w:t>Carpeta o portafolio de los ejercicios estadísticos realizados</w:t>
            </w:r>
          </w:p>
          <w:p w:rsidRPr="00602605" w:rsidR="00D375FE" w:rsidP="00D375FE" w:rsidRDefault="00D375FE" w14:paraId="281BE183" w14:textId="77777777">
            <w:pPr>
              <w:pBdr>
                <w:top w:val="nil"/>
                <w:left w:val="nil"/>
                <w:bottom w:val="nil"/>
                <w:right w:val="nil"/>
                <w:between w:val="nil"/>
              </w:pBdr>
              <w:ind w:left="720" w:hanging="720"/>
              <w:rPr>
                <w:rFonts w:ascii="Arial" w:hAnsi="Arial" w:cs="Arial"/>
                <w:color w:val="000000"/>
                <w:szCs w:val="20"/>
                <w:lang w:val="es-ES"/>
              </w:rPr>
            </w:pPr>
          </w:p>
          <w:p w:rsidRPr="00602605" w:rsidR="00D375FE" w:rsidP="00D375FE" w:rsidRDefault="00D375FE" w14:paraId="50A73309" w14:textId="77777777">
            <w:pPr>
              <w:ind w:left="360"/>
              <w:rPr>
                <w:rFonts w:ascii="Arial" w:hAnsi="Arial" w:cs="Arial"/>
                <w:szCs w:val="20"/>
                <w:lang w:val="es-ES"/>
              </w:rPr>
            </w:pPr>
          </w:p>
          <w:p w:rsidRPr="00602605" w:rsidR="00D375FE" w:rsidP="00D375FE" w:rsidRDefault="00D375FE" w14:paraId="395DAEF2" w14:textId="77777777">
            <w:pPr>
              <w:rPr>
                <w:rFonts w:ascii="Arial" w:hAnsi="Arial" w:cs="Arial"/>
                <w:b/>
                <w:szCs w:val="20"/>
                <w:lang w:val="es-ES"/>
              </w:rPr>
            </w:pPr>
          </w:p>
          <w:p w:rsidRPr="00F51763" w:rsidR="00D375FE" w:rsidP="00D375FE" w:rsidRDefault="00D375FE" w14:paraId="7F7C38A2" w14:textId="77777777">
            <w:pPr>
              <w:spacing w:line="240" w:lineRule="auto"/>
              <w:jc w:val="center"/>
              <w:rPr>
                <w:rFonts w:cs="Calibri"/>
                <w:b/>
                <w:sz w:val="24"/>
                <w:szCs w:val="24"/>
              </w:rPr>
            </w:pPr>
          </w:p>
        </w:tc>
      </w:tr>
    </w:tbl>
    <w:p w:rsidR="009448E8" w:rsidP="009448E8" w:rsidRDefault="00F51763" w14:paraId="03C363E3" w14:textId="168109FE">
      <w:pPr>
        <w:tabs>
          <w:tab w:val="left" w:pos="1470"/>
        </w:tabs>
        <w:spacing w:after="0" w:line="360" w:lineRule="auto"/>
        <w:jc w:val="both"/>
        <w:rPr>
          <w:rFonts w:cs="Calibri"/>
          <w:b/>
          <w:color w:val="000000" w:themeColor="text1"/>
        </w:rPr>
      </w:pPr>
      <w:r>
        <w:rPr>
          <w:rFonts w:cs="Calibri"/>
          <w:b/>
          <w:color w:val="000000" w:themeColor="text1"/>
        </w:rPr>
        <w:lastRenderedPageBreak/>
        <w:tab/>
      </w:r>
    </w:p>
    <w:p w:rsidRPr="009448E8" w:rsidR="00F51763" w:rsidP="009448E8" w:rsidRDefault="00B53D0D" w14:paraId="0CCB4776" w14:textId="0C1B060A">
      <w:pPr>
        <w:tabs>
          <w:tab w:val="left" w:pos="1470"/>
        </w:tabs>
        <w:spacing w:after="0" w:line="360" w:lineRule="auto"/>
        <w:jc w:val="both"/>
        <w:rPr>
          <w:rFonts w:cs="Calibri"/>
          <w:b/>
          <w:color w:val="000000" w:themeColor="text1"/>
        </w:rPr>
      </w:pPr>
      <w:r w:rsidRPr="00F51763">
        <w:rPr>
          <w:rFonts w:cs="Calibri"/>
          <w:b/>
          <w:sz w:val="24"/>
          <w:szCs w:val="24"/>
        </w:rPr>
        <w:t>5. GLOSARIO DE TÉRMINOS</w:t>
      </w:r>
    </w:p>
    <w:p w:rsidRPr="00674598" w:rsidR="001A7902" w:rsidP="001A7902" w:rsidRDefault="001A7902" w14:paraId="11F7E4F2" w14:textId="77777777">
      <w:pPr>
        <w:jc w:val="both"/>
        <w:rPr>
          <w:rStyle w:val="Textoennegrita"/>
          <w:rFonts w:ascii="Arial" w:hAnsi="Arial" w:cs="Arial"/>
          <w:b w:val="0"/>
          <w:bCs w:val="0"/>
          <w:bdr w:val="none" w:color="auto" w:sz="0" w:space="0" w:frame="1"/>
          <w:shd w:val="clear" w:color="auto" w:fill="FFFFFF"/>
        </w:rPr>
      </w:pPr>
      <w:r w:rsidRPr="00674598">
        <w:rPr>
          <w:rStyle w:val="Textoennegrita"/>
          <w:rFonts w:ascii="Arial" w:hAnsi="Arial" w:cs="Arial"/>
          <w:bdr w:val="none" w:color="auto" w:sz="0" w:space="0" w:frame="1"/>
          <w:shd w:val="clear" w:color="auto" w:fill="FFFFFF"/>
        </w:rPr>
        <w:t>Administrador de bases de datos</w:t>
      </w:r>
      <w:r w:rsidRPr="00674598">
        <w:rPr>
          <w:rStyle w:val="Textoennegrita"/>
          <w:rFonts w:ascii="Arial" w:hAnsi="Arial" w:cs="Arial"/>
          <w:b w:val="0"/>
          <w:bCs w:val="0"/>
          <w:bdr w:val="none" w:color="auto" w:sz="0" w:space="0" w:frame="1"/>
          <w:shd w:val="clear" w:color="auto" w:fill="FFFFFF"/>
        </w:rPr>
        <w:t>: El administrador o DBA es el principal responsable de la operación, configuración y rendimiento de una base de datos</w:t>
      </w:r>
    </w:p>
    <w:p w:rsidRPr="00674598" w:rsidR="001A7902" w:rsidP="001A7902" w:rsidRDefault="001A7902" w14:paraId="6E16C23F" w14:textId="77777777">
      <w:pPr>
        <w:jc w:val="both"/>
        <w:rPr>
          <w:rStyle w:val="Textoennegrita"/>
          <w:rFonts w:ascii="Arial" w:hAnsi="Arial" w:cs="Arial"/>
          <w:b w:val="0"/>
          <w:bCs w:val="0"/>
          <w:bdr w:val="none" w:color="auto" w:sz="0" w:space="0" w:frame="1"/>
          <w:shd w:val="clear" w:color="auto" w:fill="FFFFFF"/>
        </w:rPr>
      </w:pPr>
      <w:r w:rsidRPr="00674598">
        <w:rPr>
          <w:rStyle w:val="Textoennegrita"/>
          <w:rFonts w:ascii="Arial" w:hAnsi="Arial" w:cs="Arial"/>
          <w:bdr w:val="none" w:color="auto" w:sz="0" w:space="0" w:frame="1"/>
          <w:shd w:val="clear" w:color="auto" w:fill="FFFFFF"/>
        </w:rPr>
        <w:lastRenderedPageBreak/>
        <w:t>Base de Datos</w:t>
      </w:r>
      <w:r w:rsidRPr="00674598">
        <w:rPr>
          <w:rStyle w:val="Textoennegrita"/>
          <w:rFonts w:ascii="Arial" w:hAnsi="Arial" w:cs="Arial"/>
          <w:b w:val="0"/>
          <w:bCs w:val="0"/>
          <w:bdr w:val="none" w:color="auto" w:sz="0" w:space="0" w:frame="1"/>
          <w:shd w:val="clear" w:color="auto" w:fill="FFFFFF"/>
        </w:rPr>
        <w:t>: Es una serie de datos organizados y relacionados entre sí, los cuales son recolectados y explotados por los Sistemas de Información de una empresa o negocio en particular.</w:t>
      </w:r>
    </w:p>
    <w:p w:rsidRPr="00674598" w:rsidR="001A7902" w:rsidP="001A7902" w:rsidRDefault="001A7902" w14:paraId="7A26DCC6" w14:textId="77777777">
      <w:pPr>
        <w:jc w:val="both"/>
        <w:rPr>
          <w:rStyle w:val="Textoennegrita"/>
          <w:rFonts w:ascii="Arial" w:hAnsi="Arial" w:cs="Arial"/>
          <w:b w:val="0"/>
          <w:bCs w:val="0"/>
          <w:bdr w:val="none" w:color="auto" w:sz="0" w:space="0" w:frame="1"/>
          <w:shd w:val="clear" w:color="auto" w:fill="FFFFFF"/>
        </w:rPr>
      </w:pPr>
      <w:r w:rsidRPr="00674598">
        <w:rPr>
          <w:rStyle w:val="Textoennegrita"/>
          <w:rFonts w:ascii="Arial" w:hAnsi="Arial" w:cs="Arial"/>
          <w:bdr w:val="none" w:color="auto" w:sz="0" w:space="0" w:frame="1"/>
          <w:shd w:val="clear" w:color="auto" w:fill="FFFFFF"/>
        </w:rPr>
        <w:t>Esquema</w:t>
      </w:r>
      <w:r w:rsidRPr="00674598">
        <w:rPr>
          <w:rStyle w:val="Textoennegrita"/>
          <w:rFonts w:ascii="Arial" w:hAnsi="Arial" w:cs="Arial"/>
          <w:b w:val="0"/>
          <w:bCs w:val="0"/>
          <w:bdr w:val="none" w:color="auto" w:sz="0" w:space="0" w:frame="1"/>
          <w:shd w:val="clear" w:color="auto" w:fill="FFFFFF"/>
        </w:rPr>
        <w:t>: Un esquema es una colección de objetos asociados dentro de una base de datos.</w:t>
      </w:r>
    </w:p>
    <w:p w:rsidRPr="00674598" w:rsidR="001A7902" w:rsidP="001A7902" w:rsidRDefault="001A7902" w14:paraId="3FF09BBB" w14:textId="77777777">
      <w:pPr>
        <w:jc w:val="both"/>
        <w:rPr>
          <w:rStyle w:val="Textoennegrita"/>
          <w:rFonts w:ascii="Arial" w:hAnsi="Arial" w:cs="Arial"/>
          <w:b w:val="0"/>
          <w:bCs w:val="0"/>
          <w:bdr w:val="none" w:color="auto" w:sz="0" w:space="0" w:frame="1"/>
          <w:shd w:val="clear" w:color="auto" w:fill="FFFFFF"/>
        </w:rPr>
      </w:pPr>
      <w:r w:rsidRPr="00674598">
        <w:rPr>
          <w:rStyle w:val="Textoennegrita"/>
          <w:rFonts w:ascii="Arial" w:hAnsi="Arial" w:cs="Arial"/>
          <w:bdr w:val="none" w:color="auto" w:sz="0" w:space="0" w:frame="1"/>
          <w:shd w:val="clear" w:color="auto" w:fill="FFFFFF"/>
        </w:rPr>
        <w:t>Función</w:t>
      </w:r>
      <w:r w:rsidRPr="00674598">
        <w:rPr>
          <w:rStyle w:val="Textoennegrita"/>
          <w:rFonts w:ascii="Arial" w:hAnsi="Arial" w:cs="Arial"/>
          <w:b w:val="0"/>
          <w:bCs w:val="0"/>
          <w:bdr w:val="none" w:color="auto" w:sz="0" w:space="0" w:frame="1"/>
          <w:shd w:val="clear" w:color="auto" w:fill="FFFFFF"/>
        </w:rPr>
        <w:t>: Una función es un grupo de sentencias SQL, escritas generalmente en PL/SQL que implementan una serie de rutinas que devuelven un valor. Son casi idénticas a los procedimientos y sólo se diferencian en esa última condición</w:t>
      </w:r>
    </w:p>
    <w:p w:rsidRPr="00674598" w:rsidR="001A7902" w:rsidP="001A7902" w:rsidRDefault="001A7902" w14:paraId="0C931BE5" w14:textId="77777777">
      <w:pPr>
        <w:jc w:val="both"/>
        <w:rPr>
          <w:rStyle w:val="Textoennegrita"/>
          <w:rFonts w:ascii="Arial" w:hAnsi="Arial" w:cs="Arial"/>
          <w:b w:val="0"/>
          <w:bCs w:val="0"/>
          <w:bdr w:val="none" w:color="auto" w:sz="0" w:space="0" w:frame="1"/>
          <w:shd w:val="clear" w:color="auto" w:fill="FFFFFF"/>
        </w:rPr>
      </w:pPr>
      <w:r w:rsidRPr="00674598">
        <w:rPr>
          <w:rStyle w:val="Textoennegrita"/>
          <w:rFonts w:ascii="Arial" w:hAnsi="Arial" w:cs="Arial"/>
          <w:bdr w:val="none" w:color="auto" w:sz="0" w:space="0" w:frame="1"/>
          <w:shd w:val="clear" w:color="auto" w:fill="FFFFFF"/>
        </w:rPr>
        <w:t>Instancia</w:t>
      </w:r>
      <w:r w:rsidRPr="00674598">
        <w:rPr>
          <w:rStyle w:val="Textoennegrita"/>
          <w:rFonts w:ascii="Arial" w:hAnsi="Arial" w:cs="Arial"/>
          <w:b w:val="0"/>
          <w:bCs w:val="0"/>
          <w:bdr w:val="none" w:color="auto" w:sz="0" w:space="0" w:frame="1"/>
          <w:shd w:val="clear" w:color="auto" w:fill="FFFFFF"/>
        </w:rPr>
        <w:t xml:space="preserve">: Es el conjunto de procesos tanto del SO como las estructuras que se guardan en memoria las cuales se utilizan para abrir o montar una base de datos. </w:t>
      </w:r>
    </w:p>
    <w:p w:rsidRPr="00674598" w:rsidR="001A7902" w:rsidP="001A7902" w:rsidRDefault="001A7902" w14:paraId="02A1D432" w14:textId="77777777">
      <w:pPr>
        <w:jc w:val="both"/>
        <w:rPr>
          <w:rStyle w:val="Textoennegrita"/>
          <w:rFonts w:ascii="Arial" w:hAnsi="Arial" w:cs="Arial"/>
          <w:b w:val="0"/>
          <w:bCs w:val="0"/>
          <w:bdr w:val="none" w:color="auto" w:sz="0" w:space="0" w:frame="1"/>
          <w:shd w:val="clear" w:color="auto" w:fill="FFFFFF"/>
        </w:rPr>
      </w:pPr>
      <w:r w:rsidRPr="00674598">
        <w:rPr>
          <w:rStyle w:val="Textoennegrita"/>
          <w:rFonts w:ascii="Arial" w:hAnsi="Arial" w:cs="Arial"/>
          <w:bdr w:val="none" w:color="auto" w:sz="0" w:space="0" w:frame="1"/>
          <w:shd w:val="clear" w:color="auto" w:fill="FFFFFF"/>
        </w:rPr>
        <w:t>Memoria Virtual</w:t>
      </w:r>
      <w:r w:rsidRPr="00674598">
        <w:rPr>
          <w:rStyle w:val="Textoennegrita"/>
          <w:rFonts w:ascii="Arial" w:hAnsi="Arial" w:cs="Arial"/>
          <w:b w:val="0"/>
          <w:bCs w:val="0"/>
          <w:bdr w:val="none" w:color="auto" w:sz="0" w:space="0" w:frame="1"/>
          <w:shd w:val="clear" w:color="auto" w:fill="FFFFFF"/>
        </w:rPr>
        <w:t xml:space="preserve">: Indica la memoria que puede ser utilizada por programas que corren en un sistema operativo. Está implementada sobre un disco duro y no en la RAM. El proceso de copiar datos de la RAM a la memoria virtual, se llama paginación. El archivo resultante es llamado fichero de intercambio </w:t>
      </w:r>
      <w:proofErr w:type="gramStart"/>
      <w:r w:rsidRPr="00674598">
        <w:rPr>
          <w:rStyle w:val="Textoennegrita"/>
          <w:rFonts w:ascii="Arial" w:hAnsi="Arial" w:cs="Arial"/>
          <w:b w:val="0"/>
          <w:bCs w:val="0"/>
          <w:bdr w:val="none" w:color="auto" w:sz="0" w:space="0" w:frame="1"/>
          <w:shd w:val="clear" w:color="auto" w:fill="FFFFFF"/>
        </w:rPr>
        <w:t>o  “</w:t>
      </w:r>
      <w:proofErr w:type="gramEnd"/>
      <w:r w:rsidRPr="00674598">
        <w:rPr>
          <w:rStyle w:val="Textoennegrita"/>
          <w:rFonts w:ascii="Arial" w:hAnsi="Arial" w:cs="Arial"/>
          <w:b w:val="0"/>
          <w:bCs w:val="0"/>
          <w:bdr w:val="none" w:color="auto" w:sz="0" w:space="0" w:frame="1"/>
          <w:shd w:val="clear" w:color="auto" w:fill="FFFFFF"/>
        </w:rPr>
        <w:t>swap file”.  Cuando un programa accede a la memoria virtual disminuye el rendimiento, debido a que estaría accediendo al disco en vez de la memoria RAM.</w:t>
      </w:r>
    </w:p>
    <w:p w:rsidRPr="00674598" w:rsidR="001A7902" w:rsidP="001A7902" w:rsidRDefault="001A7902" w14:paraId="155637E4" w14:textId="77777777">
      <w:pPr>
        <w:jc w:val="both"/>
        <w:rPr>
          <w:rStyle w:val="Textoennegrita"/>
          <w:rFonts w:ascii="Arial" w:hAnsi="Arial" w:cs="Arial"/>
          <w:b w:val="0"/>
          <w:bCs w:val="0"/>
          <w:bdr w:val="none" w:color="auto" w:sz="0" w:space="0" w:frame="1"/>
          <w:shd w:val="clear" w:color="auto" w:fill="FFFFFF"/>
        </w:rPr>
      </w:pPr>
      <w:r w:rsidRPr="00674598">
        <w:rPr>
          <w:rStyle w:val="Textoennegrita"/>
          <w:rFonts w:ascii="Arial" w:hAnsi="Arial" w:cs="Arial"/>
          <w:bdr w:val="none" w:color="auto" w:sz="0" w:space="0" w:frame="1"/>
          <w:shd w:val="clear" w:color="auto" w:fill="FFFFFF"/>
        </w:rPr>
        <w:t>NOMOUNT</w:t>
      </w:r>
      <w:r w:rsidRPr="00674598">
        <w:rPr>
          <w:rStyle w:val="Textoennegrita"/>
          <w:rFonts w:ascii="Arial" w:hAnsi="Arial" w:cs="Arial"/>
          <w:b w:val="0"/>
          <w:bCs w:val="0"/>
          <w:bdr w:val="none" w:color="auto" w:sz="0" w:space="0" w:frame="1"/>
          <w:shd w:val="clear" w:color="auto" w:fill="FFFFFF"/>
        </w:rPr>
        <w:t>: Es un estado de las bases de datos Oracle. En este modo está levantada la instancia (procesos), pero no la base de datos.</w:t>
      </w:r>
    </w:p>
    <w:p w:rsidRPr="00674598" w:rsidR="001A7902" w:rsidP="001A7902" w:rsidRDefault="001A7902" w14:paraId="27AAE260" w14:textId="77777777">
      <w:pPr>
        <w:jc w:val="both"/>
        <w:rPr>
          <w:rStyle w:val="Textoennegrita"/>
          <w:rFonts w:ascii="Arial" w:hAnsi="Arial" w:cs="Arial"/>
          <w:b w:val="0"/>
          <w:bCs w:val="0"/>
          <w:bdr w:val="none" w:color="auto" w:sz="0" w:space="0" w:frame="1"/>
          <w:shd w:val="clear" w:color="auto" w:fill="FFFFFF"/>
        </w:rPr>
      </w:pPr>
      <w:r w:rsidRPr="00674598">
        <w:rPr>
          <w:rStyle w:val="Textoennegrita"/>
          <w:rFonts w:ascii="Arial" w:hAnsi="Arial" w:cs="Arial"/>
          <w:bdr w:val="none" w:color="auto" w:sz="0" w:space="0" w:frame="1"/>
          <w:shd w:val="clear" w:color="auto" w:fill="FFFFFF"/>
        </w:rPr>
        <w:t>Open</w:t>
      </w:r>
      <w:r w:rsidRPr="00674598">
        <w:rPr>
          <w:rStyle w:val="Textoennegrita"/>
          <w:rFonts w:ascii="Arial" w:hAnsi="Arial" w:cs="Arial"/>
          <w:b w:val="0"/>
          <w:bCs w:val="0"/>
          <w:bdr w:val="none" w:color="auto" w:sz="0" w:space="0" w:frame="1"/>
          <w:shd w:val="clear" w:color="auto" w:fill="FFFFFF"/>
        </w:rPr>
        <w:t>: Estado open o abierta de una base de datos, es en el cual pueden acceder los usuarios.</w:t>
      </w:r>
    </w:p>
    <w:p w:rsidRPr="00674598" w:rsidR="001A7902" w:rsidP="001A7902" w:rsidRDefault="001A7902" w14:paraId="61BB3E5C" w14:textId="77777777">
      <w:pPr>
        <w:jc w:val="both"/>
        <w:rPr>
          <w:rStyle w:val="Textoennegrita"/>
          <w:rFonts w:ascii="Arial" w:hAnsi="Arial" w:cs="Arial"/>
          <w:b w:val="0"/>
          <w:bCs w:val="0"/>
          <w:bdr w:val="none" w:color="auto" w:sz="0" w:space="0" w:frame="1"/>
          <w:shd w:val="clear" w:color="auto" w:fill="FFFFFF"/>
        </w:rPr>
      </w:pPr>
      <w:r w:rsidRPr="00674598">
        <w:rPr>
          <w:rStyle w:val="Textoennegrita"/>
          <w:rFonts w:ascii="Arial" w:hAnsi="Arial" w:cs="Arial"/>
          <w:bdr w:val="none" w:color="auto" w:sz="0" w:space="0" w:frame="1"/>
          <w:shd w:val="clear" w:color="auto" w:fill="FFFFFF"/>
          <w:lang w:val="en-US"/>
        </w:rPr>
        <w:t>PL/SQL</w:t>
      </w:r>
      <w:r w:rsidRPr="00674598">
        <w:rPr>
          <w:rStyle w:val="Textoennegrita"/>
          <w:rFonts w:ascii="Arial" w:hAnsi="Arial" w:cs="Arial"/>
          <w:b w:val="0"/>
          <w:bCs w:val="0"/>
          <w:bdr w:val="none" w:color="auto" w:sz="0" w:space="0" w:frame="1"/>
          <w:shd w:val="clear" w:color="auto" w:fill="FFFFFF"/>
          <w:lang w:val="en-US"/>
        </w:rPr>
        <w:t xml:space="preserve">: PL/SQL </w:t>
      </w:r>
      <w:proofErr w:type="spellStart"/>
      <w:r w:rsidRPr="00674598">
        <w:rPr>
          <w:rStyle w:val="Textoennegrita"/>
          <w:rFonts w:ascii="Arial" w:hAnsi="Arial" w:cs="Arial"/>
          <w:b w:val="0"/>
          <w:bCs w:val="0"/>
          <w:bdr w:val="none" w:color="auto" w:sz="0" w:space="0" w:frame="1"/>
          <w:shd w:val="clear" w:color="auto" w:fill="FFFFFF"/>
          <w:lang w:val="en-US"/>
        </w:rPr>
        <w:t>significa</w:t>
      </w:r>
      <w:proofErr w:type="spellEnd"/>
      <w:r w:rsidRPr="00674598">
        <w:rPr>
          <w:rStyle w:val="Textoennegrita"/>
          <w:rFonts w:ascii="Arial" w:hAnsi="Arial" w:cs="Arial"/>
          <w:b w:val="0"/>
          <w:bCs w:val="0"/>
          <w:bdr w:val="none" w:color="auto" w:sz="0" w:space="0" w:frame="1"/>
          <w:shd w:val="clear" w:color="auto" w:fill="FFFFFF"/>
          <w:lang w:val="en-US"/>
        </w:rPr>
        <w:t xml:space="preserve"> Procedural Language/Structured Query Language. </w:t>
      </w:r>
      <w:r w:rsidRPr="00674598">
        <w:rPr>
          <w:rStyle w:val="Textoennegrita"/>
          <w:rFonts w:ascii="Arial" w:hAnsi="Arial" w:cs="Arial"/>
          <w:b w:val="0"/>
          <w:bCs w:val="0"/>
          <w:bdr w:val="none" w:color="auto" w:sz="0" w:space="0" w:frame="1"/>
          <w:shd w:val="clear" w:color="auto" w:fill="FFFFFF"/>
        </w:rPr>
        <w:t>Es un lenguaje de programación incluido dentro de la base de datos</w:t>
      </w:r>
    </w:p>
    <w:p w:rsidRPr="00674598" w:rsidR="001A7902" w:rsidP="001A7902" w:rsidRDefault="001A7902" w14:paraId="6754462E" w14:textId="77777777">
      <w:pPr>
        <w:jc w:val="both"/>
        <w:rPr>
          <w:rStyle w:val="Textoennegrita"/>
          <w:rFonts w:ascii="Arial" w:hAnsi="Arial" w:cs="Arial"/>
          <w:b w:val="0"/>
          <w:bCs w:val="0"/>
          <w:bdr w:val="none" w:color="auto" w:sz="0" w:space="0" w:frame="1"/>
          <w:shd w:val="clear" w:color="auto" w:fill="FFFFFF"/>
        </w:rPr>
      </w:pPr>
      <w:r w:rsidRPr="00674598">
        <w:rPr>
          <w:rStyle w:val="Textoennegrita"/>
          <w:rFonts w:ascii="Arial" w:hAnsi="Arial" w:cs="Arial"/>
          <w:bdr w:val="none" w:color="auto" w:sz="0" w:space="0" w:frame="1"/>
          <w:shd w:val="clear" w:color="auto" w:fill="FFFFFF"/>
        </w:rPr>
        <w:t>Procedimiento</w:t>
      </w:r>
      <w:r w:rsidRPr="00674598">
        <w:rPr>
          <w:rStyle w:val="Textoennegrita"/>
          <w:rFonts w:ascii="Arial" w:hAnsi="Arial" w:cs="Arial"/>
          <w:b w:val="0"/>
          <w:bCs w:val="0"/>
          <w:bdr w:val="none" w:color="auto" w:sz="0" w:space="0" w:frame="1"/>
          <w:shd w:val="clear" w:color="auto" w:fill="FFFFFF"/>
        </w:rPr>
        <w:t>: Un Procedimiento almacenado es un grupo de sentencias PL/SQL, que implementan un programa, que se ejecuta en el servidor de base de datos.</w:t>
      </w:r>
    </w:p>
    <w:p w:rsidRPr="00674598" w:rsidR="001A7902" w:rsidP="001A7902" w:rsidRDefault="001A7902" w14:paraId="27154F18" w14:textId="77777777">
      <w:pPr>
        <w:jc w:val="both"/>
        <w:rPr>
          <w:rStyle w:val="Textoennegrita"/>
          <w:rFonts w:ascii="Arial" w:hAnsi="Arial" w:cs="Arial"/>
          <w:b w:val="0"/>
          <w:bCs w:val="0"/>
          <w:bdr w:val="none" w:color="auto" w:sz="0" w:space="0" w:frame="1"/>
          <w:shd w:val="clear" w:color="auto" w:fill="FFFFFF"/>
        </w:rPr>
      </w:pPr>
      <w:proofErr w:type="spellStart"/>
      <w:r w:rsidRPr="00674598">
        <w:rPr>
          <w:rStyle w:val="Textoennegrita"/>
          <w:rFonts w:ascii="Arial" w:hAnsi="Arial" w:cs="Arial"/>
          <w:bdr w:val="none" w:color="auto" w:sz="0" w:space="0" w:frame="1"/>
          <w:shd w:val="clear" w:color="auto" w:fill="FFFFFF"/>
        </w:rPr>
        <w:t>Query</w:t>
      </w:r>
      <w:proofErr w:type="spellEnd"/>
      <w:r w:rsidRPr="00674598">
        <w:rPr>
          <w:rStyle w:val="Textoennegrita"/>
          <w:rFonts w:ascii="Arial" w:hAnsi="Arial" w:cs="Arial"/>
          <w:b w:val="0"/>
          <w:bCs w:val="0"/>
          <w:bdr w:val="none" w:color="auto" w:sz="0" w:space="0" w:frame="1"/>
          <w:shd w:val="clear" w:color="auto" w:fill="FFFFFF"/>
        </w:rPr>
        <w:t>: Es una consulta efectuada contra la base de datos en lenguaje SQL, para obtener una serie de datos. Se genera utilizando la sentencia SELECT. Su principal característica es que no efectúa cambios en la base de datos</w:t>
      </w:r>
    </w:p>
    <w:p w:rsidRPr="00674598" w:rsidR="001A7902" w:rsidP="001A7902" w:rsidRDefault="001A7902" w14:paraId="77881346" w14:textId="77777777">
      <w:pPr>
        <w:jc w:val="both"/>
        <w:rPr>
          <w:rStyle w:val="Textoennegrita"/>
          <w:rFonts w:ascii="Arial" w:hAnsi="Arial" w:cs="Arial"/>
          <w:b w:val="0"/>
          <w:bCs w:val="0"/>
          <w:bdr w:val="none" w:color="auto" w:sz="0" w:space="0" w:frame="1"/>
          <w:shd w:val="clear" w:color="auto" w:fill="FFFFFF"/>
        </w:rPr>
      </w:pPr>
      <w:r w:rsidRPr="00674598">
        <w:rPr>
          <w:rStyle w:val="Textoennegrita"/>
          <w:rFonts w:ascii="Arial" w:hAnsi="Arial" w:cs="Arial"/>
          <w:bdr w:val="none" w:color="auto" w:sz="0" w:space="0" w:frame="1"/>
          <w:shd w:val="clear" w:color="auto" w:fill="FFFFFF"/>
        </w:rPr>
        <w:t>Sesión</w:t>
      </w:r>
      <w:r w:rsidRPr="00674598">
        <w:rPr>
          <w:rStyle w:val="Textoennegrita"/>
          <w:rFonts w:ascii="Arial" w:hAnsi="Arial" w:cs="Arial"/>
          <w:b w:val="0"/>
          <w:bCs w:val="0"/>
          <w:bdr w:val="none" w:color="auto" w:sz="0" w:space="0" w:frame="1"/>
          <w:shd w:val="clear" w:color="auto" w:fill="FFFFFF"/>
        </w:rPr>
        <w:t>: Es una conexión específica de un usuario a un servidor Oracle. Se inicia cuando el usuario es validado por el servidor Oracle.</w:t>
      </w:r>
    </w:p>
    <w:p w:rsidRPr="00674598" w:rsidR="001A7902" w:rsidP="001A7902" w:rsidRDefault="001A7902" w14:paraId="3A58502D" w14:textId="77777777">
      <w:pPr>
        <w:jc w:val="both"/>
        <w:rPr>
          <w:rStyle w:val="Textoennegrita"/>
          <w:rFonts w:ascii="Arial" w:hAnsi="Arial" w:cs="Arial"/>
          <w:b w:val="0"/>
          <w:bCs w:val="0"/>
          <w:bdr w:val="none" w:color="auto" w:sz="0" w:space="0" w:frame="1"/>
          <w:shd w:val="clear" w:color="auto" w:fill="FFFFFF"/>
        </w:rPr>
      </w:pPr>
      <w:r w:rsidRPr="00674598">
        <w:rPr>
          <w:rStyle w:val="Textoennegrita"/>
          <w:rFonts w:ascii="Arial" w:hAnsi="Arial" w:cs="Arial"/>
          <w:bdr w:val="none" w:color="auto" w:sz="0" w:space="0" w:frame="1"/>
          <w:shd w:val="clear" w:color="auto" w:fill="FFFFFF"/>
        </w:rPr>
        <w:t>SQL Plus</w:t>
      </w:r>
      <w:r w:rsidRPr="00674598">
        <w:rPr>
          <w:rStyle w:val="Textoennegrita"/>
          <w:rFonts w:ascii="Arial" w:hAnsi="Arial" w:cs="Arial"/>
          <w:b w:val="0"/>
          <w:bCs w:val="0"/>
          <w:bdr w:val="none" w:color="auto" w:sz="0" w:space="0" w:frame="1"/>
          <w:shd w:val="clear" w:color="auto" w:fill="FFFFFF"/>
        </w:rPr>
        <w:t>: Es una herramienta que permite al usuario comunicarse con el servidor, para procesar comandos SQL o PL/SQL.</w:t>
      </w:r>
    </w:p>
    <w:p w:rsidRPr="00674598" w:rsidR="001A7902" w:rsidP="001A7902" w:rsidRDefault="001A7902" w14:paraId="6908AFFA" w14:textId="77777777">
      <w:pPr>
        <w:jc w:val="both"/>
        <w:rPr>
          <w:rStyle w:val="Textoennegrita"/>
          <w:rFonts w:ascii="Arial" w:hAnsi="Arial" w:cs="Arial"/>
          <w:b w:val="0"/>
          <w:bCs w:val="0"/>
          <w:bdr w:val="none" w:color="auto" w:sz="0" w:space="0" w:frame="1"/>
          <w:shd w:val="clear" w:color="auto" w:fill="FFFFFF"/>
        </w:rPr>
      </w:pPr>
      <w:r w:rsidRPr="00674598">
        <w:rPr>
          <w:rStyle w:val="Textoennegrita"/>
          <w:rFonts w:ascii="Arial" w:hAnsi="Arial" w:cs="Arial"/>
          <w:bdr w:val="none" w:color="auto" w:sz="0" w:space="0" w:frame="1"/>
          <w:shd w:val="clear" w:color="auto" w:fill="FFFFFF"/>
        </w:rPr>
        <w:t>Transacción</w:t>
      </w:r>
      <w:r w:rsidRPr="00674598">
        <w:rPr>
          <w:rStyle w:val="Textoennegrita"/>
          <w:rFonts w:ascii="Arial" w:hAnsi="Arial" w:cs="Arial"/>
          <w:b w:val="0"/>
          <w:bCs w:val="0"/>
          <w:bdr w:val="none" w:color="auto" w:sz="0" w:space="0" w:frame="1"/>
          <w:shd w:val="clear" w:color="auto" w:fill="FFFFFF"/>
        </w:rPr>
        <w:t xml:space="preserve">: Una transacción es una unidad lógica de trabajo, que </w:t>
      </w:r>
      <w:proofErr w:type="gramStart"/>
      <w:r w:rsidRPr="00674598">
        <w:rPr>
          <w:rStyle w:val="Textoennegrita"/>
          <w:rFonts w:ascii="Arial" w:hAnsi="Arial" w:cs="Arial"/>
          <w:b w:val="0"/>
          <w:bCs w:val="0"/>
          <w:bdr w:val="none" w:color="auto" w:sz="0" w:space="0" w:frame="1"/>
          <w:shd w:val="clear" w:color="auto" w:fill="FFFFFF"/>
        </w:rPr>
        <w:t>consiste de</w:t>
      </w:r>
      <w:proofErr w:type="gramEnd"/>
      <w:r w:rsidRPr="00674598">
        <w:rPr>
          <w:rStyle w:val="Textoennegrita"/>
          <w:rFonts w:ascii="Arial" w:hAnsi="Arial" w:cs="Arial"/>
          <w:b w:val="0"/>
          <w:bCs w:val="0"/>
          <w:bdr w:val="none" w:color="auto" w:sz="0" w:space="0" w:frame="1"/>
          <w:shd w:val="clear" w:color="auto" w:fill="FFFFFF"/>
        </w:rPr>
        <w:t xml:space="preserve"> una </w:t>
      </w:r>
      <w:proofErr w:type="spellStart"/>
      <w:r w:rsidRPr="00674598">
        <w:rPr>
          <w:rStyle w:val="Textoennegrita"/>
          <w:rFonts w:ascii="Arial" w:hAnsi="Arial" w:cs="Arial"/>
          <w:b w:val="0"/>
          <w:bCs w:val="0"/>
          <w:bdr w:val="none" w:color="auto" w:sz="0" w:space="0" w:frame="1"/>
          <w:shd w:val="clear" w:color="auto" w:fill="FFFFFF"/>
        </w:rPr>
        <w:t>ó</w:t>
      </w:r>
      <w:proofErr w:type="spellEnd"/>
      <w:r w:rsidRPr="00674598">
        <w:rPr>
          <w:rStyle w:val="Textoennegrita"/>
          <w:rFonts w:ascii="Arial" w:hAnsi="Arial" w:cs="Arial"/>
          <w:b w:val="0"/>
          <w:bCs w:val="0"/>
          <w:bdr w:val="none" w:color="auto" w:sz="0" w:space="0" w:frame="1"/>
          <w:shd w:val="clear" w:color="auto" w:fill="FFFFFF"/>
        </w:rPr>
        <w:t xml:space="preserve"> más sentencias SQL, que suelen finalizar con un </w:t>
      </w:r>
      <w:proofErr w:type="spellStart"/>
      <w:r w:rsidRPr="00674598">
        <w:rPr>
          <w:rStyle w:val="Textoennegrita"/>
          <w:rFonts w:ascii="Arial" w:hAnsi="Arial" w:cs="Arial"/>
          <w:b w:val="0"/>
          <w:bCs w:val="0"/>
          <w:bdr w:val="none" w:color="auto" w:sz="0" w:space="0" w:frame="1"/>
          <w:shd w:val="clear" w:color="auto" w:fill="FFFFFF"/>
        </w:rPr>
        <w:t>commit</w:t>
      </w:r>
      <w:proofErr w:type="spellEnd"/>
      <w:r w:rsidRPr="00674598">
        <w:rPr>
          <w:rStyle w:val="Textoennegrita"/>
          <w:rFonts w:ascii="Arial" w:hAnsi="Arial" w:cs="Arial"/>
          <w:b w:val="0"/>
          <w:bCs w:val="0"/>
          <w:bdr w:val="none" w:color="auto" w:sz="0" w:space="0" w:frame="1"/>
          <w:shd w:val="clear" w:color="auto" w:fill="FFFFFF"/>
        </w:rPr>
        <w:t xml:space="preserve"> o un </w:t>
      </w:r>
      <w:proofErr w:type="spellStart"/>
      <w:r w:rsidRPr="00674598">
        <w:rPr>
          <w:rStyle w:val="Textoennegrita"/>
          <w:rFonts w:ascii="Arial" w:hAnsi="Arial" w:cs="Arial"/>
          <w:b w:val="0"/>
          <w:bCs w:val="0"/>
          <w:bdr w:val="none" w:color="auto" w:sz="0" w:space="0" w:frame="1"/>
          <w:shd w:val="clear" w:color="auto" w:fill="FFFFFF"/>
        </w:rPr>
        <w:t>rollback</w:t>
      </w:r>
      <w:proofErr w:type="spellEnd"/>
    </w:p>
    <w:p w:rsidRPr="00674598" w:rsidR="001A7902" w:rsidP="001A7902" w:rsidRDefault="001A7902" w14:paraId="0D53FDAA" w14:textId="77777777">
      <w:pPr>
        <w:jc w:val="both"/>
        <w:rPr>
          <w:rStyle w:val="Textoennegrita"/>
          <w:rFonts w:ascii="Arial" w:hAnsi="Arial" w:cs="Arial"/>
          <w:b w:val="0"/>
          <w:bCs w:val="0"/>
          <w:bdr w:val="none" w:color="auto" w:sz="0" w:space="0" w:frame="1"/>
          <w:shd w:val="clear" w:color="auto" w:fill="FFFFFF"/>
        </w:rPr>
      </w:pPr>
      <w:proofErr w:type="spellStart"/>
      <w:r w:rsidRPr="00674598">
        <w:rPr>
          <w:rStyle w:val="Textoennegrita"/>
          <w:rFonts w:ascii="Arial" w:hAnsi="Arial" w:cs="Arial"/>
          <w:bdr w:val="none" w:color="auto" w:sz="0" w:space="0" w:frame="1"/>
          <w:shd w:val="clear" w:color="auto" w:fill="FFFFFF"/>
        </w:rPr>
        <w:t>Tablespace</w:t>
      </w:r>
      <w:proofErr w:type="spellEnd"/>
      <w:r w:rsidRPr="00674598">
        <w:rPr>
          <w:rStyle w:val="Textoennegrita"/>
          <w:rFonts w:ascii="Arial" w:hAnsi="Arial" w:cs="Arial"/>
          <w:b w:val="0"/>
          <w:bCs w:val="0"/>
          <w:bdr w:val="none" w:color="auto" w:sz="0" w:space="0" w:frame="1"/>
          <w:shd w:val="clear" w:color="auto" w:fill="FFFFFF"/>
        </w:rPr>
        <w:t xml:space="preserve">: Un espacio de tablas es una división lógica de una base de datos. Los espacios de tabla permiten agrupar usuarios o aplicaciones para mejor mantenimiento y desempeño Cada base de datos debe contener por lo menos el espacio de tablas </w:t>
      </w:r>
      <w:proofErr w:type="spellStart"/>
      <w:r w:rsidRPr="00674598">
        <w:rPr>
          <w:rStyle w:val="Textoennegrita"/>
          <w:rFonts w:ascii="Arial" w:hAnsi="Arial" w:cs="Arial"/>
          <w:b w:val="0"/>
          <w:bCs w:val="0"/>
          <w:bdr w:val="none" w:color="auto" w:sz="0" w:space="0" w:frame="1"/>
          <w:shd w:val="clear" w:color="auto" w:fill="FFFFFF"/>
        </w:rPr>
        <w:t>System</w:t>
      </w:r>
      <w:proofErr w:type="spellEnd"/>
      <w:r w:rsidRPr="00674598">
        <w:rPr>
          <w:rStyle w:val="Textoennegrita"/>
          <w:rFonts w:ascii="Arial" w:hAnsi="Arial" w:cs="Arial"/>
          <w:b w:val="0"/>
          <w:bCs w:val="0"/>
          <w:bdr w:val="none" w:color="auto" w:sz="0" w:space="0" w:frame="1"/>
          <w:shd w:val="clear" w:color="auto" w:fill="FFFFFF"/>
        </w:rPr>
        <w:t>. Cada espacio de tabla se guarda en disco en uno o más archivos denominados archivos de datos (</w:t>
      </w:r>
      <w:proofErr w:type="spellStart"/>
      <w:r w:rsidRPr="00674598">
        <w:rPr>
          <w:rStyle w:val="Textoennegrita"/>
          <w:rFonts w:ascii="Arial" w:hAnsi="Arial" w:cs="Arial"/>
          <w:b w:val="0"/>
          <w:bCs w:val="0"/>
          <w:bdr w:val="none" w:color="auto" w:sz="0" w:space="0" w:frame="1"/>
          <w:shd w:val="clear" w:color="auto" w:fill="FFFFFF"/>
        </w:rPr>
        <w:t>datafile</w:t>
      </w:r>
      <w:proofErr w:type="spellEnd"/>
      <w:r w:rsidRPr="00674598">
        <w:rPr>
          <w:rStyle w:val="Textoennegrita"/>
          <w:rFonts w:ascii="Arial" w:hAnsi="Arial" w:cs="Arial"/>
          <w:b w:val="0"/>
          <w:bCs w:val="0"/>
          <w:bdr w:val="none" w:color="auto" w:sz="0" w:space="0" w:frame="1"/>
          <w:shd w:val="clear" w:color="auto" w:fill="FFFFFF"/>
        </w:rPr>
        <w:t>). Cada archivo de datos pertenece a uno y sólo un espacio de tablas.</w:t>
      </w:r>
    </w:p>
    <w:p w:rsidRPr="00936731" w:rsidR="001A7902" w:rsidP="001A7902" w:rsidRDefault="001A7902" w14:paraId="6A370F30" w14:textId="77777777">
      <w:pPr>
        <w:jc w:val="both"/>
        <w:rPr>
          <w:rFonts w:ascii="Arial" w:hAnsi="Arial" w:cs="Arial"/>
          <w:szCs w:val="20"/>
        </w:rPr>
      </w:pPr>
      <w:r w:rsidRPr="00936731">
        <w:rPr>
          <w:rFonts w:ascii="Arial" w:hAnsi="Arial" w:cs="Arial"/>
          <w:b/>
          <w:szCs w:val="20"/>
        </w:rPr>
        <w:lastRenderedPageBreak/>
        <w:t xml:space="preserve">Bloque: </w:t>
      </w:r>
      <w:r w:rsidRPr="00936731">
        <w:rPr>
          <w:rFonts w:ascii="Arial" w:hAnsi="Arial" w:cs="Arial"/>
          <w:szCs w:val="20"/>
        </w:rPr>
        <w:t>Unidad de estructura básica en los programas PL/SQL</w:t>
      </w:r>
    </w:p>
    <w:p w:rsidRPr="00936731" w:rsidR="001A7902" w:rsidP="001A7902" w:rsidRDefault="001A7902" w14:paraId="5D4E99A0" w14:textId="77777777">
      <w:pPr>
        <w:jc w:val="both"/>
        <w:rPr>
          <w:rFonts w:ascii="Arial" w:hAnsi="Arial" w:cs="Arial"/>
          <w:szCs w:val="20"/>
        </w:rPr>
      </w:pPr>
      <w:r w:rsidRPr="00936731">
        <w:rPr>
          <w:rFonts w:ascii="Arial" w:hAnsi="Arial" w:cs="Arial"/>
          <w:b/>
          <w:szCs w:val="20"/>
        </w:rPr>
        <w:t>Bloque anónimo:</w:t>
      </w:r>
      <w:r w:rsidRPr="00936731">
        <w:rPr>
          <w:rFonts w:ascii="Arial" w:hAnsi="Arial" w:cs="Arial"/>
          <w:szCs w:val="20"/>
        </w:rPr>
        <w:t xml:space="preserve"> </w:t>
      </w:r>
      <w:r w:rsidRPr="00936731">
        <w:rPr>
          <w:rFonts w:ascii="Arial" w:hAnsi="Arial" w:cs="Arial"/>
          <w:szCs w:val="20"/>
          <w:shd w:val="clear" w:color="auto" w:fill="FFFFFF"/>
        </w:rPr>
        <w:t>Caracterizados porque no tienen nombre y se suelen crear y ejecutar desde PL/SQL</w:t>
      </w:r>
    </w:p>
    <w:p w:rsidRPr="00936731" w:rsidR="001A7902" w:rsidP="001A7902" w:rsidRDefault="001A7902" w14:paraId="2B686C43" w14:textId="77777777">
      <w:pPr>
        <w:jc w:val="both"/>
        <w:rPr>
          <w:rFonts w:ascii="Arial" w:hAnsi="Arial" w:cs="Arial"/>
          <w:szCs w:val="20"/>
        </w:rPr>
      </w:pPr>
      <w:r w:rsidRPr="00936731">
        <w:rPr>
          <w:rFonts w:ascii="Arial" w:hAnsi="Arial" w:cs="Arial"/>
          <w:b/>
          <w:szCs w:val="20"/>
        </w:rPr>
        <w:t xml:space="preserve">Consulta combinada: </w:t>
      </w:r>
      <w:r w:rsidRPr="00936731">
        <w:rPr>
          <w:rFonts w:ascii="Arial" w:hAnsi="Arial" w:cs="Arial"/>
          <w:szCs w:val="20"/>
        </w:rPr>
        <w:t>Consulta que recupera la información de una base de datos que se encuentra repartida en varias tablas.</w:t>
      </w:r>
    </w:p>
    <w:p w:rsidRPr="00936731" w:rsidR="001A7902" w:rsidP="001A7902" w:rsidRDefault="001A7902" w14:paraId="600E17B6" w14:textId="77777777">
      <w:pPr>
        <w:jc w:val="both"/>
        <w:rPr>
          <w:rFonts w:ascii="Arial" w:hAnsi="Arial" w:cs="Arial"/>
          <w:szCs w:val="20"/>
        </w:rPr>
      </w:pPr>
      <w:r w:rsidRPr="00936731">
        <w:rPr>
          <w:rFonts w:ascii="Arial" w:hAnsi="Arial" w:cs="Arial"/>
          <w:b/>
          <w:szCs w:val="20"/>
        </w:rPr>
        <w:t>Cursor:</w:t>
      </w:r>
      <w:r w:rsidRPr="00936731">
        <w:rPr>
          <w:rFonts w:ascii="Arial" w:hAnsi="Arial" w:cs="Arial"/>
          <w:szCs w:val="20"/>
        </w:rPr>
        <w:t xml:space="preserve"> Conjunto de registros devuelto por una instrucción SQL. Técnicamente los cursores son fragmentos de memoria que están reservados para procesar los resultados de una consulta </w:t>
      </w:r>
      <w:r w:rsidRPr="00936731">
        <w:rPr>
          <w:rFonts w:ascii="Arial" w:hAnsi="Arial" w:cs="Arial"/>
          <w:bCs/>
          <w:szCs w:val="20"/>
        </w:rPr>
        <w:t>SELECT</w:t>
      </w:r>
      <w:r w:rsidRPr="00936731">
        <w:rPr>
          <w:rFonts w:ascii="Arial" w:hAnsi="Arial" w:cs="Arial"/>
          <w:szCs w:val="20"/>
        </w:rPr>
        <w:t>.</w:t>
      </w:r>
    </w:p>
    <w:p w:rsidRPr="00936731" w:rsidR="001A7902" w:rsidP="001A7902" w:rsidRDefault="001A7902" w14:paraId="17B08500" w14:textId="77777777">
      <w:pPr>
        <w:jc w:val="both"/>
        <w:rPr>
          <w:rFonts w:ascii="Arial" w:hAnsi="Arial" w:cs="Arial"/>
          <w:szCs w:val="20"/>
          <w:shd w:val="clear" w:color="auto" w:fill="FFFFFF"/>
        </w:rPr>
      </w:pPr>
      <w:r w:rsidRPr="00936731">
        <w:rPr>
          <w:rFonts w:ascii="Arial" w:hAnsi="Arial" w:cs="Arial"/>
          <w:b/>
          <w:szCs w:val="20"/>
          <w:shd w:val="clear" w:color="auto" w:fill="FFFFFF"/>
        </w:rPr>
        <w:t xml:space="preserve">Disparadores o </w:t>
      </w:r>
      <w:proofErr w:type="spellStart"/>
      <w:r w:rsidRPr="00936731">
        <w:rPr>
          <w:rFonts w:ascii="Arial" w:hAnsi="Arial" w:cs="Arial"/>
          <w:b/>
          <w:szCs w:val="20"/>
          <w:shd w:val="clear" w:color="auto" w:fill="FFFFFF"/>
        </w:rPr>
        <w:t>triggers</w:t>
      </w:r>
      <w:proofErr w:type="spellEnd"/>
      <w:r w:rsidRPr="00936731">
        <w:rPr>
          <w:rFonts w:ascii="Arial" w:hAnsi="Arial" w:cs="Arial"/>
          <w:szCs w:val="20"/>
          <w:shd w:val="clear" w:color="auto" w:fill="FFFFFF"/>
        </w:rPr>
        <w:t>: Objeto con nombre dentro de una base de datos el cual se asocia con una tabla y se activa cuando ocurre en ésta un evento en particular.</w:t>
      </w:r>
    </w:p>
    <w:p w:rsidRPr="00936731" w:rsidR="001A7902" w:rsidP="001A7902" w:rsidRDefault="001A7902" w14:paraId="69EB0958" w14:textId="77777777">
      <w:pPr>
        <w:jc w:val="both"/>
        <w:rPr>
          <w:rFonts w:ascii="Arial" w:hAnsi="Arial" w:cs="Arial"/>
          <w:szCs w:val="20"/>
          <w:shd w:val="clear" w:color="auto" w:fill="FFFFFF"/>
        </w:rPr>
      </w:pPr>
      <w:r w:rsidRPr="00936731">
        <w:rPr>
          <w:rFonts w:ascii="Arial" w:hAnsi="Arial" w:cs="Arial"/>
          <w:b/>
          <w:szCs w:val="20"/>
          <w:shd w:val="clear" w:color="auto" w:fill="FFFFFF"/>
        </w:rPr>
        <w:t>Excepción</w:t>
      </w:r>
      <w:r w:rsidRPr="00936731">
        <w:rPr>
          <w:rFonts w:ascii="Arial" w:hAnsi="Arial" w:cs="Arial"/>
          <w:szCs w:val="20"/>
          <w:shd w:val="clear" w:color="auto" w:fill="FFFFFF"/>
        </w:rPr>
        <w:t xml:space="preserve">: </w:t>
      </w:r>
      <w:r w:rsidRPr="00936731">
        <w:rPr>
          <w:rFonts w:ascii="Arial" w:hAnsi="Arial" w:cs="Arial"/>
          <w:bCs/>
          <w:szCs w:val="20"/>
          <w:lang w:eastAsia="es-CO"/>
        </w:rPr>
        <w:t>Una</w:t>
      </w:r>
      <w:r w:rsidRPr="00936731">
        <w:rPr>
          <w:rFonts w:ascii="Arial" w:hAnsi="Arial" w:cs="Arial"/>
          <w:bCs/>
          <w:szCs w:val="20"/>
          <w:shd w:val="clear" w:color="auto" w:fill="FFFFFF"/>
        </w:rPr>
        <w:t xml:space="preserve"> excepción es un error en PL/SQL que se produce durante la ejecución del programa.</w:t>
      </w:r>
    </w:p>
    <w:p w:rsidRPr="00936731" w:rsidR="001A7902" w:rsidP="001A7902" w:rsidRDefault="001A7902" w14:paraId="78D26595" w14:textId="77777777">
      <w:pPr>
        <w:pStyle w:val="texto"/>
        <w:shd w:val="clear" w:color="auto" w:fill="FFFFFF"/>
        <w:rPr>
          <w:rFonts w:ascii="Arial" w:hAnsi="Arial" w:cs="Arial"/>
          <w:sz w:val="20"/>
          <w:szCs w:val="20"/>
        </w:rPr>
      </w:pPr>
      <w:r w:rsidRPr="00936731">
        <w:rPr>
          <w:rFonts w:ascii="Arial" w:hAnsi="Arial" w:cs="Arial"/>
          <w:b/>
          <w:sz w:val="20"/>
          <w:szCs w:val="20"/>
        </w:rPr>
        <w:t>PL/SQL</w:t>
      </w:r>
      <w:r w:rsidRPr="00936731">
        <w:rPr>
          <w:rFonts w:ascii="Arial" w:hAnsi="Arial" w:cs="Arial"/>
          <w:sz w:val="20"/>
          <w:szCs w:val="20"/>
        </w:rPr>
        <w:t xml:space="preserve">: Lenguaje de consulta para los sistemas de bases de datos relaciónales, pero que no posee la potencia de los lenguajes de programación. </w:t>
      </w:r>
    </w:p>
    <w:p w:rsidRPr="00936731" w:rsidR="001A7902" w:rsidP="001A7902" w:rsidRDefault="001A7902" w14:paraId="3A90058F" w14:textId="77777777">
      <w:pPr>
        <w:jc w:val="both"/>
        <w:rPr>
          <w:rFonts w:ascii="Arial" w:hAnsi="Arial" w:cs="Arial"/>
          <w:szCs w:val="20"/>
          <w:shd w:val="clear" w:color="auto" w:fill="FFFFFF"/>
        </w:rPr>
      </w:pPr>
      <w:r w:rsidRPr="00936731">
        <w:rPr>
          <w:rFonts w:ascii="Arial" w:hAnsi="Arial" w:cs="Arial"/>
          <w:b/>
          <w:szCs w:val="20"/>
          <w:shd w:val="clear" w:color="auto" w:fill="FFFFFF"/>
        </w:rPr>
        <w:t>Procedimiento Almacenado</w:t>
      </w:r>
      <w:r w:rsidRPr="00936731">
        <w:rPr>
          <w:rFonts w:ascii="Arial" w:hAnsi="Arial" w:cs="Arial"/>
          <w:szCs w:val="20"/>
          <w:shd w:val="clear" w:color="auto" w:fill="FFFFFF"/>
        </w:rPr>
        <w:t>: Conjunto de comandos SQL que pueden almacenarse en el servidor. Una vez que se hace, los clientes no necesitan relanzar los comandos individuales, pero pueden en su lugar referirse al procedimiento almacenado.</w:t>
      </w:r>
    </w:p>
    <w:p w:rsidRPr="00936731" w:rsidR="001A7902" w:rsidP="001A7902" w:rsidRDefault="001A7902" w14:paraId="4231FF50" w14:textId="77777777">
      <w:pPr>
        <w:jc w:val="both"/>
        <w:rPr>
          <w:rFonts w:ascii="Arial" w:hAnsi="Arial" w:cs="Arial"/>
          <w:szCs w:val="20"/>
          <w:shd w:val="clear" w:color="auto" w:fill="FFFFFF"/>
        </w:rPr>
      </w:pPr>
      <w:r w:rsidRPr="00936731">
        <w:rPr>
          <w:rFonts w:ascii="Arial" w:hAnsi="Arial" w:cs="Arial"/>
          <w:b/>
          <w:szCs w:val="20"/>
          <w:shd w:val="clear" w:color="auto" w:fill="FFFFFF"/>
        </w:rPr>
        <w:t>Subconsulta:</w:t>
      </w:r>
      <w:r w:rsidRPr="00936731">
        <w:rPr>
          <w:rFonts w:ascii="Arial" w:hAnsi="Arial" w:cs="Arial"/>
          <w:szCs w:val="20"/>
          <w:shd w:val="clear" w:color="auto" w:fill="FFFFFF"/>
        </w:rPr>
        <w:t xml:space="preserve"> Instrucción SELECT anidada dentro de una sentencia SELECT, INSERT, DELETE o UPDATE</w:t>
      </w:r>
    </w:p>
    <w:p w:rsidR="009448E8" w:rsidP="009448E8" w:rsidRDefault="009448E8" w14:paraId="15ADBB07" w14:textId="77777777">
      <w:pPr>
        <w:spacing w:after="0" w:line="240" w:lineRule="auto"/>
        <w:rPr>
          <w:rFonts w:cs="Calibri"/>
          <w:b/>
          <w:sz w:val="24"/>
          <w:szCs w:val="24"/>
        </w:rPr>
      </w:pPr>
    </w:p>
    <w:p w:rsidR="00B53D0D" w:rsidP="009448E8" w:rsidRDefault="00B53D0D" w14:paraId="6D812BFE" w14:textId="39C61793">
      <w:pPr>
        <w:spacing w:after="0" w:line="240" w:lineRule="auto"/>
        <w:rPr>
          <w:rFonts w:cs="Calibri"/>
          <w:b/>
          <w:sz w:val="24"/>
          <w:szCs w:val="24"/>
        </w:rPr>
      </w:pPr>
      <w:r w:rsidRPr="00F51763">
        <w:rPr>
          <w:rFonts w:cs="Calibri"/>
          <w:b/>
          <w:sz w:val="24"/>
          <w:szCs w:val="24"/>
        </w:rPr>
        <w:t>6. REFERENTES BILBIOGRÁFICOS</w:t>
      </w:r>
    </w:p>
    <w:p w:rsidRPr="00F51763" w:rsidR="001A7902" w:rsidP="009448E8" w:rsidRDefault="001A7902" w14:paraId="7F833FE9" w14:textId="77777777">
      <w:pPr>
        <w:spacing w:after="0" w:line="240" w:lineRule="auto"/>
        <w:rPr>
          <w:rFonts w:cs="Calibri"/>
          <w:b/>
          <w:sz w:val="24"/>
          <w:szCs w:val="24"/>
        </w:rPr>
      </w:pPr>
    </w:p>
    <w:p w:rsidR="001A7902" w:rsidP="001A7902" w:rsidRDefault="001A7902" w14:paraId="4E2707A1" w14:textId="77777777">
      <w:pPr>
        <w:pStyle w:val="Prrafodelista"/>
        <w:numPr>
          <w:ilvl w:val="0"/>
          <w:numId w:val="33"/>
        </w:numPr>
        <w:autoSpaceDE w:val="0"/>
        <w:autoSpaceDN w:val="0"/>
        <w:adjustRightInd w:val="0"/>
        <w:spacing w:line="240" w:lineRule="auto"/>
        <w:jc w:val="both"/>
        <w:rPr>
          <w:rFonts w:ascii="Arial" w:hAnsi="Arial" w:cs="Arial"/>
          <w:szCs w:val="20"/>
          <w:lang w:val="en-US" w:eastAsia="es-CO"/>
        </w:rPr>
      </w:pPr>
      <w:r w:rsidRPr="00035FD0">
        <w:rPr>
          <w:rFonts w:ascii="Arial" w:hAnsi="Arial" w:cs="Arial"/>
          <w:szCs w:val="20"/>
          <w:lang w:val="en-US"/>
        </w:rPr>
        <w:t>Biblia de Oracle 8</w:t>
      </w:r>
      <w:r w:rsidRPr="00035FD0">
        <w:rPr>
          <w:rFonts w:ascii="Arial" w:hAnsi="Arial" w:cs="Arial"/>
          <w:szCs w:val="20"/>
          <w:lang w:val="en-US" w:eastAsia="es-CO"/>
        </w:rPr>
        <w:t>, Advanced</w:t>
      </w:r>
      <w:r w:rsidRPr="00035FD0">
        <w:rPr>
          <w:rFonts w:ascii="Arial" w:hAnsi="Arial" w:cs="Arial"/>
          <w:szCs w:val="20"/>
          <w:lang w:val="en-US"/>
        </w:rPr>
        <w:t xml:space="preserve"> Information systems, Inc.</w:t>
      </w:r>
      <w:r w:rsidRPr="00035FD0">
        <w:rPr>
          <w:rFonts w:ascii="Arial" w:hAnsi="Arial" w:cs="Arial"/>
          <w:szCs w:val="20"/>
          <w:lang w:val="en-US" w:eastAsia="es-CO"/>
        </w:rPr>
        <w:t xml:space="preserve"> (1997). Editorial Anaya</w:t>
      </w:r>
    </w:p>
    <w:p w:rsidRPr="00035FD0" w:rsidR="001A7902" w:rsidP="001A7902" w:rsidRDefault="001A7902" w14:paraId="4A5C8507" w14:textId="77777777">
      <w:pPr>
        <w:pStyle w:val="Prrafodelista"/>
        <w:autoSpaceDE w:val="0"/>
        <w:autoSpaceDN w:val="0"/>
        <w:adjustRightInd w:val="0"/>
        <w:spacing w:line="240" w:lineRule="auto"/>
        <w:ind w:left="360"/>
        <w:jc w:val="both"/>
        <w:rPr>
          <w:rFonts w:ascii="Arial" w:hAnsi="Arial" w:cs="Arial"/>
          <w:szCs w:val="20"/>
          <w:lang w:val="en-US" w:eastAsia="es-CO"/>
        </w:rPr>
      </w:pPr>
    </w:p>
    <w:p w:rsidRPr="00035FD0" w:rsidR="001A7902" w:rsidP="001A7902" w:rsidRDefault="001A7902" w14:paraId="5A6839B4" w14:textId="77777777">
      <w:pPr>
        <w:pStyle w:val="Prrafodelista"/>
        <w:numPr>
          <w:ilvl w:val="0"/>
          <w:numId w:val="33"/>
        </w:numPr>
        <w:autoSpaceDE w:val="0"/>
        <w:autoSpaceDN w:val="0"/>
        <w:adjustRightInd w:val="0"/>
        <w:spacing w:line="240" w:lineRule="auto"/>
        <w:jc w:val="both"/>
        <w:rPr>
          <w:rFonts w:ascii="Arial" w:hAnsi="Arial" w:cs="Arial"/>
          <w:szCs w:val="20"/>
          <w:lang w:val="en-US" w:eastAsia="es-CO"/>
        </w:rPr>
      </w:pPr>
      <w:r w:rsidRPr="00035FD0">
        <w:rPr>
          <w:rFonts w:ascii="Arial" w:hAnsi="Arial" w:cs="Arial"/>
          <w:szCs w:val="20"/>
          <w:lang w:val="en-US"/>
        </w:rPr>
        <w:t>Manual de Oracle Application Server</w:t>
      </w:r>
      <w:r w:rsidRPr="00035FD0">
        <w:rPr>
          <w:rFonts w:ascii="Arial" w:hAnsi="Arial" w:cs="Arial"/>
          <w:szCs w:val="20"/>
          <w:lang w:val="en-US" w:eastAsia="es-CO"/>
        </w:rPr>
        <w:t xml:space="preserve">, </w:t>
      </w:r>
      <w:r w:rsidRPr="00035FD0">
        <w:rPr>
          <w:rFonts w:ascii="Arial" w:hAnsi="Arial" w:cs="Arial"/>
          <w:szCs w:val="20"/>
          <w:lang w:val="en-US"/>
        </w:rPr>
        <w:t xml:space="preserve">DYNAMIC INFORMATION SYSTEMS, </w:t>
      </w:r>
      <w:proofErr w:type="spellStart"/>
      <w:proofErr w:type="gramStart"/>
      <w:r w:rsidRPr="00035FD0">
        <w:rPr>
          <w:rFonts w:ascii="Arial" w:hAnsi="Arial" w:cs="Arial"/>
          <w:szCs w:val="20"/>
          <w:lang w:val="en-US"/>
        </w:rPr>
        <w:t>INC.,Editorial</w:t>
      </w:r>
      <w:proofErr w:type="spellEnd"/>
      <w:proofErr w:type="gramEnd"/>
      <w:r w:rsidRPr="00035FD0">
        <w:rPr>
          <w:rFonts w:ascii="Arial" w:hAnsi="Arial" w:cs="Arial"/>
          <w:szCs w:val="20"/>
          <w:lang w:val="en-US"/>
        </w:rPr>
        <w:t xml:space="preserve"> Mc Graw Hill</w:t>
      </w:r>
      <w:r w:rsidRPr="00035FD0">
        <w:rPr>
          <w:rFonts w:ascii="Arial" w:hAnsi="Arial" w:cs="Arial"/>
          <w:szCs w:val="20"/>
          <w:shd w:val="clear" w:color="auto" w:fill="EFEFEF"/>
          <w:lang w:val="en-US"/>
        </w:rPr>
        <w:t>.</w:t>
      </w:r>
    </w:p>
    <w:p w:rsidRPr="00035FD0" w:rsidR="001A7902" w:rsidP="001A7902" w:rsidRDefault="001A7902" w14:paraId="6B7A9843" w14:textId="77777777">
      <w:pPr>
        <w:pStyle w:val="Prrafodelista"/>
        <w:spacing w:line="240" w:lineRule="auto"/>
        <w:jc w:val="both"/>
        <w:rPr>
          <w:rFonts w:ascii="Arial" w:hAnsi="Arial" w:cs="Arial"/>
          <w:szCs w:val="20"/>
          <w:lang w:val="en-US" w:eastAsia="es-CO"/>
        </w:rPr>
      </w:pPr>
    </w:p>
    <w:p w:rsidRPr="00035FD0" w:rsidR="001A7902" w:rsidP="001A7902" w:rsidRDefault="001A7902" w14:paraId="5930356E" w14:textId="77777777">
      <w:pPr>
        <w:pStyle w:val="Prrafodelista"/>
        <w:numPr>
          <w:ilvl w:val="0"/>
          <w:numId w:val="33"/>
        </w:numPr>
        <w:autoSpaceDE w:val="0"/>
        <w:autoSpaceDN w:val="0"/>
        <w:adjustRightInd w:val="0"/>
        <w:spacing w:line="240" w:lineRule="auto"/>
        <w:jc w:val="both"/>
        <w:rPr>
          <w:rFonts w:ascii="Arial" w:hAnsi="Arial" w:cs="Arial"/>
          <w:szCs w:val="20"/>
          <w:lang w:val="es-ES" w:eastAsia="es-CO"/>
        </w:rPr>
      </w:pPr>
      <w:r w:rsidRPr="00035FD0">
        <w:rPr>
          <w:rFonts w:ascii="Arial" w:hAnsi="Arial" w:cs="Arial"/>
          <w:szCs w:val="20"/>
        </w:rPr>
        <w:t xml:space="preserve">Oracle </w:t>
      </w:r>
      <w:proofErr w:type="spellStart"/>
      <w:r w:rsidRPr="00035FD0">
        <w:rPr>
          <w:rFonts w:ascii="Arial" w:hAnsi="Arial" w:cs="Arial"/>
          <w:szCs w:val="20"/>
        </w:rPr>
        <w:t>Database</w:t>
      </w:r>
      <w:proofErr w:type="spellEnd"/>
      <w:r w:rsidRPr="00035FD0">
        <w:rPr>
          <w:rFonts w:ascii="Arial" w:hAnsi="Arial" w:cs="Arial"/>
          <w:szCs w:val="20"/>
        </w:rPr>
        <w:t xml:space="preserve">. </w:t>
      </w:r>
      <w:proofErr w:type="spellStart"/>
      <w:r w:rsidRPr="00035FD0">
        <w:rPr>
          <w:rFonts w:ascii="Arial" w:hAnsi="Arial" w:cs="Arial"/>
          <w:szCs w:val="20"/>
        </w:rPr>
        <w:t>Introducing</w:t>
      </w:r>
      <w:proofErr w:type="spellEnd"/>
      <w:r w:rsidRPr="00035FD0">
        <w:rPr>
          <w:rFonts w:ascii="Arial" w:hAnsi="Arial" w:cs="Arial"/>
          <w:szCs w:val="20"/>
        </w:rPr>
        <w:t xml:space="preserve"> Oracle </w:t>
      </w:r>
      <w:proofErr w:type="spellStart"/>
      <w:r w:rsidRPr="00035FD0">
        <w:rPr>
          <w:rFonts w:ascii="Arial" w:hAnsi="Arial" w:cs="Arial"/>
          <w:szCs w:val="20"/>
        </w:rPr>
        <w:t>Database</w:t>
      </w:r>
      <w:proofErr w:type="spellEnd"/>
      <w:r w:rsidRPr="00035FD0">
        <w:rPr>
          <w:rFonts w:ascii="Arial" w:hAnsi="Arial" w:cs="Arial"/>
          <w:szCs w:val="20"/>
        </w:rPr>
        <w:t xml:space="preserve"> 12c. Disponible </w:t>
      </w:r>
      <w:proofErr w:type="gramStart"/>
      <w:r w:rsidRPr="00035FD0">
        <w:rPr>
          <w:rFonts w:ascii="Arial" w:hAnsi="Arial" w:cs="Arial"/>
          <w:szCs w:val="20"/>
        </w:rPr>
        <w:t>en  http://www.oracle.com/us/products/database/overview/index.html</w:t>
      </w:r>
      <w:proofErr w:type="gramEnd"/>
    </w:p>
    <w:p w:rsidRPr="00035FD0" w:rsidR="001A7902" w:rsidP="001A7902" w:rsidRDefault="001A7902" w14:paraId="297E96CD" w14:textId="77777777">
      <w:pPr>
        <w:pStyle w:val="Prrafodelista"/>
        <w:spacing w:line="240" w:lineRule="auto"/>
        <w:jc w:val="both"/>
        <w:rPr>
          <w:rStyle w:val="Hipervnculo"/>
          <w:rFonts w:ascii="Arial" w:hAnsi="Arial" w:cs="Arial"/>
          <w:szCs w:val="20"/>
        </w:rPr>
      </w:pPr>
    </w:p>
    <w:p w:rsidRPr="00035FD0" w:rsidR="001A7902" w:rsidP="001A7902" w:rsidRDefault="001A7902" w14:paraId="786C0824" w14:textId="77777777">
      <w:pPr>
        <w:pStyle w:val="Prrafodelista"/>
        <w:numPr>
          <w:ilvl w:val="0"/>
          <w:numId w:val="33"/>
        </w:numPr>
        <w:autoSpaceDE w:val="0"/>
        <w:autoSpaceDN w:val="0"/>
        <w:adjustRightInd w:val="0"/>
        <w:spacing w:line="240" w:lineRule="auto"/>
        <w:jc w:val="both"/>
        <w:rPr>
          <w:rFonts w:ascii="Arial" w:hAnsi="Arial" w:cs="Arial"/>
          <w:szCs w:val="20"/>
        </w:rPr>
      </w:pPr>
      <w:r w:rsidRPr="00035FD0">
        <w:rPr>
          <w:rFonts w:ascii="Arial" w:hAnsi="Arial" w:cs="Arial"/>
          <w:szCs w:val="20"/>
        </w:rPr>
        <w:t xml:space="preserve">Glosario términos Oracle –Y disponible en </w:t>
      </w:r>
      <w:hyperlink w:history="1" r:id="rId26">
        <w:r w:rsidRPr="00035FD0">
          <w:rPr>
            <w:rStyle w:val="Hipervnculo"/>
            <w:rFonts w:ascii="Arial" w:hAnsi="Arial" w:cs="Arial"/>
            <w:szCs w:val="20"/>
          </w:rPr>
          <w:t>http://mundodb.es/glosario-terminos-oracle/glosario-terminos-oracle</w:t>
        </w:r>
      </w:hyperlink>
    </w:p>
    <w:p w:rsidRPr="00035FD0" w:rsidR="001A7902" w:rsidP="001A7902" w:rsidRDefault="001A7902" w14:paraId="63814CD4" w14:textId="77777777">
      <w:pPr>
        <w:pStyle w:val="Prrafodelista"/>
        <w:spacing w:line="240" w:lineRule="auto"/>
        <w:rPr>
          <w:rFonts w:ascii="Arial" w:hAnsi="Arial" w:cs="Arial"/>
          <w:szCs w:val="20"/>
          <w:lang w:eastAsia="es-CO"/>
        </w:rPr>
      </w:pPr>
    </w:p>
    <w:p w:rsidRPr="00035FD0" w:rsidR="001A7902" w:rsidP="001A7902" w:rsidRDefault="001A7902" w14:paraId="726D55AD" w14:textId="77777777">
      <w:pPr>
        <w:pStyle w:val="Prrafodelista"/>
        <w:numPr>
          <w:ilvl w:val="0"/>
          <w:numId w:val="33"/>
        </w:numPr>
        <w:autoSpaceDE w:val="0"/>
        <w:autoSpaceDN w:val="0"/>
        <w:adjustRightInd w:val="0"/>
        <w:spacing w:line="240" w:lineRule="auto"/>
        <w:jc w:val="both"/>
        <w:rPr>
          <w:rFonts w:ascii="Arial" w:hAnsi="Arial" w:cs="Arial"/>
          <w:szCs w:val="20"/>
          <w:lang w:eastAsia="es-CO"/>
        </w:rPr>
      </w:pPr>
      <w:proofErr w:type="spellStart"/>
      <w:r w:rsidRPr="00035FD0">
        <w:rPr>
          <w:rFonts w:ascii="Arial" w:hAnsi="Arial" w:cs="Arial"/>
          <w:szCs w:val="20"/>
          <w:lang w:eastAsia="es-CO"/>
        </w:rPr>
        <w:t>Corporate</w:t>
      </w:r>
      <w:proofErr w:type="spellEnd"/>
      <w:r w:rsidRPr="00035FD0">
        <w:rPr>
          <w:rFonts w:ascii="Arial" w:hAnsi="Arial" w:cs="Arial"/>
          <w:szCs w:val="20"/>
          <w:lang w:eastAsia="es-CO"/>
        </w:rPr>
        <w:t xml:space="preserve"> </w:t>
      </w:r>
      <w:proofErr w:type="spellStart"/>
      <w:r w:rsidRPr="00035FD0">
        <w:rPr>
          <w:rFonts w:ascii="Arial" w:hAnsi="Arial" w:cs="Arial"/>
          <w:szCs w:val="20"/>
          <w:lang w:eastAsia="es-CO"/>
        </w:rPr>
        <w:t>Research</w:t>
      </w:r>
      <w:proofErr w:type="spellEnd"/>
      <w:r w:rsidRPr="00035FD0">
        <w:rPr>
          <w:rFonts w:ascii="Arial" w:hAnsi="Arial" w:cs="Arial"/>
          <w:szCs w:val="20"/>
          <w:lang w:eastAsia="es-CO"/>
        </w:rPr>
        <w:t xml:space="preserve"> </w:t>
      </w:r>
      <w:proofErr w:type="spellStart"/>
      <w:r w:rsidRPr="00035FD0">
        <w:rPr>
          <w:rFonts w:ascii="Arial" w:hAnsi="Arial" w:cs="Arial"/>
          <w:szCs w:val="20"/>
          <w:lang w:eastAsia="es-CO"/>
        </w:rPr>
        <w:t>Foundation</w:t>
      </w:r>
      <w:proofErr w:type="spellEnd"/>
      <w:r w:rsidRPr="00035FD0">
        <w:rPr>
          <w:rFonts w:ascii="Arial" w:hAnsi="Arial" w:cs="Arial"/>
          <w:szCs w:val="20"/>
          <w:lang w:eastAsia="es-CO"/>
        </w:rPr>
        <w:t xml:space="preserve">. Empresas líderes en España 2006 - 2007: su visión y sus oportunidades para el talento. España: McGraw-Hill España, 2006. ProQuest </w:t>
      </w:r>
      <w:proofErr w:type="spellStart"/>
      <w:r w:rsidRPr="00035FD0">
        <w:rPr>
          <w:rFonts w:ascii="Arial" w:hAnsi="Arial" w:cs="Arial"/>
          <w:szCs w:val="20"/>
          <w:lang w:eastAsia="es-CO"/>
        </w:rPr>
        <w:t>ebrary</w:t>
      </w:r>
      <w:proofErr w:type="spellEnd"/>
      <w:r w:rsidRPr="00035FD0">
        <w:rPr>
          <w:rFonts w:ascii="Arial" w:hAnsi="Arial" w:cs="Arial"/>
          <w:szCs w:val="20"/>
          <w:lang w:eastAsia="es-CO"/>
        </w:rPr>
        <w:t>. Web.</w:t>
      </w:r>
    </w:p>
    <w:p w:rsidRPr="00035FD0" w:rsidR="001A7902" w:rsidP="001A7902" w:rsidRDefault="001A7902" w14:paraId="677CC6EE" w14:textId="77777777">
      <w:pPr>
        <w:pStyle w:val="Prrafodelista"/>
        <w:spacing w:line="240" w:lineRule="auto"/>
        <w:rPr>
          <w:rFonts w:ascii="Arial" w:hAnsi="Arial" w:cs="Arial"/>
          <w:szCs w:val="20"/>
          <w:lang w:eastAsia="es-CO"/>
        </w:rPr>
      </w:pPr>
    </w:p>
    <w:p w:rsidRPr="00035FD0" w:rsidR="001A7902" w:rsidP="001A7902" w:rsidRDefault="001A7902" w14:paraId="38E886AE" w14:textId="77777777">
      <w:pPr>
        <w:pStyle w:val="Prrafodelista"/>
        <w:numPr>
          <w:ilvl w:val="0"/>
          <w:numId w:val="33"/>
        </w:numPr>
        <w:autoSpaceDE w:val="0"/>
        <w:autoSpaceDN w:val="0"/>
        <w:adjustRightInd w:val="0"/>
        <w:spacing w:line="240" w:lineRule="auto"/>
        <w:jc w:val="both"/>
        <w:rPr>
          <w:rFonts w:ascii="Arial" w:hAnsi="Arial" w:cs="Arial"/>
          <w:szCs w:val="20"/>
          <w:lang w:eastAsia="es-CO"/>
        </w:rPr>
      </w:pPr>
      <w:r w:rsidRPr="00035FD0">
        <w:rPr>
          <w:rFonts w:ascii="Arial" w:hAnsi="Arial" w:cs="Arial"/>
          <w:szCs w:val="20"/>
          <w:lang w:eastAsia="es-CO"/>
        </w:rPr>
        <w:t xml:space="preserve">Piñeiro, G. J. M. (2011). Manual gestión de bases de datos: formación para el empleo. España: Editorial CEP, </w:t>
      </w:r>
      <w:proofErr w:type="gramStart"/>
      <w:r w:rsidRPr="00035FD0">
        <w:rPr>
          <w:rFonts w:ascii="Arial" w:hAnsi="Arial" w:cs="Arial"/>
          <w:szCs w:val="20"/>
          <w:lang w:eastAsia="es-CO"/>
        </w:rPr>
        <w:t>S.L..</w:t>
      </w:r>
      <w:proofErr w:type="gramEnd"/>
      <w:r w:rsidRPr="00035FD0">
        <w:rPr>
          <w:rFonts w:ascii="Arial" w:hAnsi="Arial" w:cs="Arial"/>
          <w:szCs w:val="20"/>
          <w:lang w:eastAsia="es-CO"/>
        </w:rPr>
        <w:t xml:space="preserve"> </w:t>
      </w:r>
      <w:proofErr w:type="spellStart"/>
      <w:r w:rsidRPr="00035FD0">
        <w:rPr>
          <w:rFonts w:ascii="Arial" w:hAnsi="Arial" w:cs="Arial"/>
          <w:szCs w:val="20"/>
          <w:lang w:eastAsia="es-CO"/>
        </w:rPr>
        <w:t>Retrieved</w:t>
      </w:r>
      <w:proofErr w:type="spellEnd"/>
      <w:r w:rsidRPr="00035FD0">
        <w:rPr>
          <w:rFonts w:ascii="Arial" w:hAnsi="Arial" w:cs="Arial"/>
          <w:szCs w:val="20"/>
          <w:lang w:eastAsia="es-CO"/>
        </w:rPr>
        <w:t xml:space="preserve"> </w:t>
      </w:r>
      <w:proofErr w:type="spellStart"/>
      <w:r w:rsidRPr="00035FD0">
        <w:rPr>
          <w:rFonts w:ascii="Arial" w:hAnsi="Arial" w:cs="Arial"/>
          <w:szCs w:val="20"/>
          <w:lang w:eastAsia="es-CO"/>
        </w:rPr>
        <w:t>from</w:t>
      </w:r>
      <w:proofErr w:type="spellEnd"/>
      <w:r w:rsidRPr="00035FD0">
        <w:rPr>
          <w:rFonts w:ascii="Arial" w:hAnsi="Arial" w:cs="Arial"/>
          <w:szCs w:val="20"/>
          <w:lang w:eastAsia="es-CO"/>
        </w:rPr>
        <w:t xml:space="preserve"> </w:t>
      </w:r>
      <w:hyperlink w:history="1" r:id="rId27">
        <w:r w:rsidRPr="00035FD0">
          <w:rPr>
            <w:rStyle w:val="Hipervnculo"/>
            <w:rFonts w:ascii="Arial" w:hAnsi="Arial" w:cs="Arial"/>
            <w:szCs w:val="20"/>
            <w:lang w:eastAsia="es-CO"/>
          </w:rPr>
          <w:t>http://www.ebrary.com</w:t>
        </w:r>
      </w:hyperlink>
      <w:r w:rsidRPr="00035FD0">
        <w:rPr>
          <w:rFonts w:ascii="Arial" w:hAnsi="Arial" w:cs="Arial"/>
          <w:szCs w:val="20"/>
          <w:lang w:eastAsia="es-CO"/>
        </w:rPr>
        <w:t>.</w:t>
      </w:r>
    </w:p>
    <w:p w:rsidRPr="00035FD0" w:rsidR="001A7902" w:rsidP="001A7902" w:rsidRDefault="001A7902" w14:paraId="4B83A278" w14:textId="77777777">
      <w:pPr>
        <w:pStyle w:val="Prrafodelista"/>
        <w:autoSpaceDE w:val="0"/>
        <w:autoSpaceDN w:val="0"/>
        <w:adjustRightInd w:val="0"/>
        <w:spacing w:line="240" w:lineRule="auto"/>
        <w:ind w:left="360"/>
        <w:jc w:val="both"/>
        <w:rPr>
          <w:rFonts w:ascii="Arial" w:hAnsi="Arial" w:cs="Arial"/>
          <w:szCs w:val="20"/>
          <w:lang w:eastAsia="es-CO"/>
        </w:rPr>
      </w:pPr>
    </w:p>
    <w:p w:rsidR="001A7902" w:rsidP="001A7902" w:rsidRDefault="001A7902" w14:paraId="13FCA698" w14:textId="77777777">
      <w:pPr>
        <w:pStyle w:val="Prrafodelista"/>
        <w:numPr>
          <w:ilvl w:val="0"/>
          <w:numId w:val="33"/>
        </w:numPr>
        <w:autoSpaceDE w:val="0"/>
        <w:autoSpaceDN w:val="0"/>
        <w:adjustRightInd w:val="0"/>
        <w:spacing w:line="240" w:lineRule="auto"/>
        <w:jc w:val="both"/>
        <w:rPr>
          <w:rFonts w:ascii="Arial" w:hAnsi="Arial" w:cs="Arial"/>
          <w:szCs w:val="20"/>
          <w:lang w:eastAsia="es-CO"/>
        </w:rPr>
      </w:pPr>
      <w:r w:rsidRPr="00035FD0">
        <w:rPr>
          <w:rFonts w:ascii="Arial" w:hAnsi="Arial" w:cs="Arial"/>
          <w:szCs w:val="20"/>
          <w:lang w:eastAsia="es-CO"/>
        </w:rPr>
        <w:t xml:space="preserve">Aramburu Cabo, M. J., &amp; Sanz Blasco, I. (2015). Bases de datos avanzadas. </w:t>
      </w:r>
    </w:p>
    <w:p w:rsidRPr="00035FD0" w:rsidR="001A7902" w:rsidP="001A7902" w:rsidRDefault="001A7902" w14:paraId="5E8FD641" w14:textId="77777777">
      <w:pPr>
        <w:pStyle w:val="Prrafodelista"/>
        <w:autoSpaceDE w:val="0"/>
        <w:autoSpaceDN w:val="0"/>
        <w:adjustRightInd w:val="0"/>
        <w:spacing w:line="240" w:lineRule="auto"/>
        <w:ind w:left="360"/>
        <w:jc w:val="both"/>
        <w:rPr>
          <w:rFonts w:ascii="Arial" w:hAnsi="Arial" w:cs="Arial"/>
          <w:szCs w:val="20"/>
          <w:lang w:eastAsia="es-CO"/>
        </w:rPr>
      </w:pPr>
    </w:p>
    <w:p w:rsidRPr="00035FD0" w:rsidR="001A7902" w:rsidP="001A7902" w:rsidRDefault="001A7902" w14:paraId="4F1B6EED" w14:textId="77777777">
      <w:pPr>
        <w:pStyle w:val="Prrafodelista"/>
        <w:numPr>
          <w:ilvl w:val="0"/>
          <w:numId w:val="33"/>
        </w:numPr>
        <w:autoSpaceDE w:val="0"/>
        <w:autoSpaceDN w:val="0"/>
        <w:adjustRightInd w:val="0"/>
        <w:spacing w:line="240" w:lineRule="auto"/>
        <w:jc w:val="both"/>
        <w:rPr>
          <w:rFonts w:ascii="Arial" w:hAnsi="Arial" w:cs="Arial"/>
          <w:szCs w:val="20"/>
          <w:lang w:eastAsia="es-CO"/>
        </w:rPr>
      </w:pPr>
      <w:r w:rsidRPr="00035FD0">
        <w:rPr>
          <w:rFonts w:ascii="Arial" w:hAnsi="Arial" w:cs="Arial"/>
          <w:szCs w:val="20"/>
          <w:lang w:eastAsia="es-CO"/>
        </w:rPr>
        <w:t xml:space="preserve">Chaparro, A. M. (2012). Oracle 11g PL/SQL: curso práctico de formación. RC Libros. </w:t>
      </w:r>
    </w:p>
    <w:p w:rsidRPr="00035FD0" w:rsidR="001A7902" w:rsidP="001A7902" w:rsidRDefault="001A7902" w14:paraId="6A7B68D7" w14:textId="77777777">
      <w:pPr>
        <w:pStyle w:val="Prrafodelista"/>
        <w:autoSpaceDE w:val="0"/>
        <w:autoSpaceDN w:val="0"/>
        <w:adjustRightInd w:val="0"/>
        <w:spacing w:line="240" w:lineRule="auto"/>
        <w:ind w:left="360"/>
        <w:jc w:val="both"/>
        <w:rPr>
          <w:rFonts w:ascii="Arial" w:hAnsi="Arial" w:cs="Arial"/>
          <w:szCs w:val="20"/>
          <w:lang w:eastAsia="es-CO"/>
        </w:rPr>
      </w:pPr>
    </w:p>
    <w:p w:rsidR="001A7902" w:rsidP="001A7902" w:rsidRDefault="001A7902" w14:paraId="1B71EBC8" w14:textId="77777777">
      <w:pPr>
        <w:pStyle w:val="Prrafodelista"/>
        <w:numPr>
          <w:ilvl w:val="0"/>
          <w:numId w:val="33"/>
        </w:numPr>
        <w:autoSpaceDE w:val="0"/>
        <w:autoSpaceDN w:val="0"/>
        <w:adjustRightInd w:val="0"/>
        <w:spacing w:line="240" w:lineRule="auto"/>
        <w:jc w:val="both"/>
        <w:rPr>
          <w:rFonts w:ascii="Arial" w:hAnsi="Arial" w:cs="Arial"/>
          <w:szCs w:val="20"/>
          <w:lang w:eastAsia="es-CO"/>
        </w:rPr>
      </w:pPr>
      <w:r w:rsidRPr="00035FD0">
        <w:rPr>
          <w:rFonts w:ascii="Arial" w:hAnsi="Arial" w:cs="Arial"/>
          <w:szCs w:val="20"/>
          <w:lang w:eastAsia="es-CO"/>
        </w:rPr>
        <w:t xml:space="preserve">Hueso, L. (2011). Administración de sistemas gestores de bases de datos. RA-MA Editorial. ProQuest </w:t>
      </w:r>
      <w:proofErr w:type="spellStart"/>
      <w:r w:rsidRPr="00035FD0">
        <w:rPr>
          <w:rFonts w:ascii="Arial" w:hAnsi="Arial" w:cs="Arial"/>
          <w:szCs w:val="20"/>
          <w:lang w:eastAsia="es-CO"/>
        </w:rPr>
        <w:t>ebrary</w:t>
      </w:r>
      <w:proofErr w:type="spellEnd"/>
      <w:r w:rsidRPr="00035FD0">
        <w:rPr>
          <w:rFonts w:ascii="Arial" w:hAnsi="Arial" w:cs="Arial"/>
          <w:szCs w:val="20"/>
          <w:lang w:eastAsia="es-CO"/>
        </w:rPr>
        <w:t xml:space="preserve">. Web. 12 </w:t>
      </w:r>
      <w:proofErr w:type="spellStart"/>
      <w:r w:rsidRPr="00035FD0">
        <w:rPr>
          <w:rFonts w:ascii="Arial" w:hAnsi="Arial" w:cs="Arial"/>
          <w:szCs w:val="20"/>
          <w:lang w:eastAsia="es-CO"/>
        </w:rPr>
        <w:t>July</w:t>
      </w:r>
      <w:proofErr w:type="spellEnd"/>
      <w:r w:rsidRPr="00035FD0">
        <w:rPr>
          <w:rFonts w:ascii="Arial" w:hAnsi="Arial" w:cs="Arial"/>
          <w:szCs w:val="20"/>
          <w:lang w:eastAsia="es-CO"/>
        </w:rPr>
        <w:t xml:space="preserve"> 2017. </w:t>
      </w:r>
    </w:p>
    <w:p w:rsidRPr="00035FD0" w:rsidR="001A7902" w:rsidP="001A7902" w:rsidRDefault="001A7902" w14:paraId="7C6F0BCE" w14:textId="77777777">
      <w:pPr>
        <w:pStyle w:val="Prrafodelista"/>
        <w:rPr>
          <w:rFonts w:ascii="Arial" w:hAnsi="Arial" w:cs="Arial"/>
          <w:szCs w:val="20"/>
          <w:lang w:eastAsia="es-CO"/>
        </w:rPr>
      </w:pPr>
    </w:p>
    <w:p w:rsidR="001A7902" w:rsidP="001A7902" w:rsidRDefault="001A7902" w14:paraId="4B24C7DC" w14:textId="77777777">
      <w:pPr>
        <w:pStyle w:val="Prrafodelista"/>
        <w:numPr>
          <w:ilvl w:val="0"/>
          <w:numId w:val="33"/>
        </w:numPr>
        <w:autoSpaceDE w:val="0"/>
        <w:autoSpaceDN w:val="0"/>
        <w:adjustRightInd w:val="0"/>
        <w:spacing w:line="240" w:lineRule="auto"/>
        <w:jc w:val="both"/>
        <w:rPr>
          <w:rFonts w:ascii="Arial" w:hAnsi="Arial" w:cs="Arial"/>
          <w:szCs w:val="20"/>
          <w:lang w:eastAsia="es-CO"/>
        </w:rPr>
      </w:pPr>
      <w:r w:rsidRPr="00035FD0">
        <w:rPr>
          <w:rFonts w:ascii="Arial" w:hAnsi="Arial" w:cs="Arial"/>
          <w:szCs w:val="20"/>
          <w:lang w:eastAsia="es-CO"/>
        </w:rPr>
        <w:t xml:space="preserve">Programación en </w:t>
      </w:r>
      <w:proofErr w:type="spellStart"/>
      <w:r w:rsidRPr="00035FD0">
        <w:rPr>
          <w:rFonts w:ascii="Arial" w:hAnsi="Arial" w:cs="Arial"/>
          <w:szCs w:val="20"/>
          <w:lang w:eastAsia="es-CO"/>
        </w:rPr>
        <w:t>oracle</w:t>
      </w:r>
      <w:proofErr w:type="spellEnd"/>
      <w:r w:rsidRPr="00035FD0">
        <w:rPr>
          <w:rFonts w:ascii="Arial" w:hAnsi="Arial" w:cs="Arial"/>
          <w:szCs w:val="20"/>
          <w:lang w:eastAsia="es-CO"/>
        </w:rPr>
        <w:t xml:space="preserve"> 11g SQL, SQL *Plus y PL/SQL / </w:t>
      </w:r>
      <w:proofErr w:type="gramStart"/>
      <w:r w:rsidRPr="00035FD0">
        <w:rPr>
          <w:rFonts w:ascii="Arial" w:hAnsi="Arial" w:cs="Arial"/>
          <w:szCs w:val="20"/>
          <w:lang w:eastAsia="es-CO"/>
        </w:rPr>
        <w:t>México :</w:t>
      </w:r>
      <w:proofErr w:type="gramEnd"/>
      <w:r w:rsidRPr="00035FD0">
        <w:rPr>
          <w:rFonts w:ascii="Arial" w:hAnsi="Arial" w:cs="Arial"/>
          <w:szCs w:val="20"/>
          <w:lang w:eastAsia="es-CO"/>
        </w:rPr>
        <w:t xml:space="preserve"> Alfaomega Grupo Editor, c2012. </w:t>
      </w:r>
    </w:p>
    <w:p w:rsidRPr="00035FD0" w:rsidR="001A7902" w:rsidP="001A7902" w:rsidRDefault="001A7902" w14:paraId="5D141DA9" w14:textId="77777777">
      <w:pPr>
        <w:pStyle w:val="Prrafodelista"/>
        <w:rPr>
          <w:rFonts w:ascii="Arial" w:hAnsi="Arial" w:cs="Arial"/>
          <w:szCs w:val="20"/>
          <w:lang w:eastAsia="es-CO"/>
        </w:rPr>
      </w:pPr>
    </w:p>
    <w:p w:rsidRPr="00035FD0" w:rsidR="001A7902" w:rsidP="001A7902" w:rsidRDefault="001A7902" w14:paraId="67C2B4F5" w14:textId="77777777">
      <w:pPr>
        <w:pStyle w:val="Prrafodelista"/>
        <w:numPr>
          <w:ilvl w:val="0"/>
          <w:numId w:val="33"/>
        </w:numPr>
        <w:autoSpaceDE w:val="0"/>
        <w:autoSpaceDN w:val="0"/>
        <w:adjustRightInd w:val="0"/>
        <w:spacing w:line="240" w:lineRule="auto"/>
        <w:jc w:val="both"/>
        <w:rPr>
          <w:rFonts w:ascii="Arial" w:hAnsi="Arial" w:cs="Arial"/>
          <w:szCs w:val="20"/>
          <w:lang w:eastAsia="es-CO"/>
        </w:rPr>
      </w:pPr>
      <w:r w:rsidRPr="00035FD0">
        <w:rPr>
          <w:rFonts w:ascii="Arial" w:hAnsi="Arial" w:cs="Arial"/>
          <w:szCs w:val="20"/>
          <w:lang w:eastAsia="es-CO"/>
        </w:rPr>
        <w:t>Training, A. (2016). Curso de Bases de datos con Oracle-SQL, PL/SQL y SQL* Plus-</w:t>
      </w:r>
      <w:proofErr w:type="spellStart"/>
      <w:r w:rsidRPr="00035FD0">
        <w:rPr>
          <w:rFonts w:ascii="Arial" w:hAnsi="Arial" w:cs="Arial"/>
          <w:szCs w:val="20"/>
          <w:lang w:eastAsia="es-CO"/>
        </w:rPr>
        <w:t>Auribox</w:t>
      </w:r>
      <w:proofErr w:type="spellEnd"/>
      <w:r w:rsidRPr="00035FD0">
        <w:rPr>
          <w:rFonts w:ascii="Arial" w:hAnsi="Arial" w:cs="Arial"/>
          <w:szCs w:val="20"/>
          <w:lang w:eastAsia="es-CO"/>
        </w:rPr>
        <w:t xml:space="preserve"> Training.</w:t>
      </w:r>
    </w:p>
    <w:p w:rsidRPr="00035FD0" w:rsidR="001A7902" w:rsidP="001A7902" w:rsidRDefault="001A7902" w14:paraId="33A50FAB" w14:textId="77777777">
      <w:pPr>
        <w:pStyle w:val="Prrafodelista"/>
        <w:autoSpaceDE w:val="0"/>
        <w:autoSpaceDN w:val="0"/>
        <w:adjustRightInd w:val="0"/>
        <w:spacing w:line="240" w:lineRule="auto"/>
        <w:ind w:left="360"/>
        <w:jc w:val="both"/>
        <w:rPr>
          <w:rFonts w:ascii="Arial" w:hAnsi="Arial" w:cs="Arial"/>
          <w:szCs w:val="20"/>
          <w:lang w:eastAsia="es-CO"/>
        </w:rPr>
      </w:pPr>
    </w:p>
    <w:p w:rsidRPr="006E1DEE" w:rsidR="001A7902" w:rsidP="001A7902" w:rsidRDefault="001A7902" w14:paraId="5E56E5D7" w14:textId="77777777">
      <w:pPr>
        <w:pStyle w:val="Prrafodelista"/>
        <w:autoSpaceDE w:val="0"/>
        <w:autoSpaceDN w:val="0"/>
        <w:adjustRightInd w:val="0"/>
        <w:ind w:left="360"/>
        <w:jc w:val="both"/>
        <w:rPr>
          <w:rFonts w:ascii="Arial" w:hAnsi="Arial" w:cs="Arial"/>
          <w:lang w:eastAsia="es-CO"/>
        </w:rPr>
      </w:pPr>
    </w:p>
    <w:p w:rsidRPr="006E1DEE" w:rsidR="001A7902" w:rsidP="001A7902" w:rsidRDefault="001A7902" w14:paraId="46BC5753" w14:textId="77777777">
      <w:pPr>
        <w:autoSpaceDE w:val="0"/>
        <w:autoSpaceDN w:val="0"/>
        <w:adjustRightInd w:val="0"/>
        <w:jc w:val="both"/>
        <w:rPr>
          <w:rFonts w:ascii="Arial" w:hAnsi="Arial" w:cs="Arial"/>
          <w:b/>
          <w:lang w:eastAsia="es-CO"/>
        </w:rPr>
      </w:pPr>
      <w:r w:rsidRPr="006E1DEE">
        <w:rPr>
          <w:rFonts w:ascii="Arial" w:hAnsi="Arial" w:cs="Arial"/>
          <w:b/>
          <w:lang w:eastAsia="es-CO"/>
        </w:rPr>
        <w:t>BIBLIOTECA SENA</w:t>
      </w:r>
    </w:p>
    <w:p w:rsidRPr="006E1DEE" w:rsidR="001A7902" w:rsidP="001A7902" w:rsidRDefault="001A7902" w14:paraId="426EEC69" w14:textId="77777777">
      <w:pPr>
        <w:pStyle w:val="Prrafodelista"/>
        <w:numPr>
          <w:ilvl w:val="0"/>
          <w:numId w:val="34"/>
        </w:numPr>
        <w:autoSpaceDE w:val="0"/>
        <w:autoSpaceDN w:val="0"/>
        <w:adjustRightInd w:val="0"/>
        <w:spacing w:before="240"/>
        <w:jc w:val="both"/>
        <w:rPr>
          <w:rFonts w:ascii="Arial" w:hAnsi="Arial" w:cs="Arial"/>
          <w:lang w:eastAsia="es-CO"/>
        </w:rPr>
      </w:pPr>
      <w:r w:rsidRPr="006E1DEE">
        <w:rPr>
          <w:rFonts w:ascii="Arial" w:hAnsi="Arial" w:cs="Arial"/>
          <w:lang w:eastAsia="es-CO"/>
        </w:rPr>
        <w:t xml:space="preserve">Corey, Michael J.   Puesta a punto de Oracle / </w:t>
      </w:r>
      <w:proofErr w:type="gramStart"/>
      <w:r w:rsidRPr="006E1DEE">
        <w:rPr>
          <w:rFonts w:ascii="Arial" w:hAnsi="Arial" w:cs="Arial"/>
          <w:lang w:eastAsia="es-CO"/>
        </w:rPr>
        <w:t>Madrid :</w:t>
      </w:r>
      <w:proofErr w:type="gramEnd"/>
      <w:r w:rsidRPr="006E1DEE">
        <w:rPr>
          <w:rFonts w:ascii="Arial" w:hAnsi="Arial" w:cs="Arial"/>
          <w:lang w:eastAsia="es-CO"/>
        </w:rPr>
        <w:t xml:space="preserve"> McGraw-Hill Interamericana, c1995.</w:t>
      </w:r>
    </w:p>
    <w:p w:rsidRPr="006E1DEE" w:rsidR="001A7902" w:rsidP="001A7902" w:rsidRDefault="001A7902" w14:paraId="34704925" w14:textId="77777777">
      <w:pPr>
        <w:pStyle w:val="Prrafodelista"/>
        <w:autoSpaceDE w:val="0"/>
        <w:autoSpaceDN w:val="0"/>
        <w:adjustRightInd w:val="0"/>
        <w:spacing w:before="240"/>
        <w:ind w:left="360"/>
        <w:jc w:val="both"/>
        <w:rPr>
          <w:rFonts w:ascii="Arial" w:hAnsi="Arial" w:cs="Arial"/>
          <w:lang w:eastAsia="es-CO"/>
        </w:rPr>
      </w:pPr>
      <w:r w:rsidRPr="006E1DEE">
        <w:rPr>
          <w:rFonts w:ascii="Arial" w:hAnsi="Arial" w:cs="Arial"/>
          <w:lang w:eastAsia="es-CO"/>
        </w:rPr>
        <w:t xml:space="preserve"> </w:t>
      </w:r>
    </w:p>
    <w:p w:rsidRPr="006E1DEE" w:rsidR="001A7902" w:rsidP="001A7902" w:rsidRDefault="001A7902" w14:paraId="52B2D17A" w14:textId="77777777">
      <w:pPr>
        <w:pStyle w:val="Prrafodelista"/>
        <w:numPr>
          <w:ilvl w:val="0"/>
          <w:numId w:val="34"/>
        </w:numPr>
        <w:autoSpaceDE w:val="0"/>
        <w:autoSpaceDN w:val="0"/>
        <w:adjustRightInd w:val="0"/>
        <w:spacing w:before="240"/>
        <w:jc w:val="both"/>
        <w:rPr>
          <w:rFonts w:ascii="Arial" w:hAnsi="Arial" w:cs="Arial"/>
          <w:lang w:eastAsia="es-CO"/>
        </w:rPr>
      </w:pPr>
      <w:proofErr w:type="spellStart"/>
      <w:r w:rsidRPr="006E1DEE">
        <w:rPr>
          <w:rFonts w:ascii="Arial" w:hAnsi="Arial" w:cs="Arial"/>
          <w:lang w:eastAsia="es-CO"/>
        </w:rPr>
        <w:t>Oppel</w:t>
      </w:r>
      <w:proofErr w:type="spellEnd"/>
      <w:r w:rsidRPr="006E1DEE">
        <w:rPr>
          <w:rFonts w:ascii="Arial" w:hAnsi="Arial" w:cs="Arial"/>
          <w:lang w:eastAsia="es-CO"/>
        </w:rPr>
        <w:t>, Andy. (2010). Fundamentos de SQL. Recuperado de: http://www.ebooks7-24.com.bdigital.sena.edu.co/?il=557</w:t>
      </w:r>
    </w:p>
    <w:p w:rsidRPr="006E1DEE" w:rsidR="001A7902" w:rsidP="001A7902" w:rsidRDefault="001A7902" w14:paraId="311B28A3" w14:textId="77777777">
      <w:pPr>
        <w:pStyle w:val="Prrafodelista"/>
        <w:autoSpaceDE w:val="0"/>
        <w:autoSpaceDN w:val="0"/>
        <w:adjustRightInd w:val="0"/>
        <w:spacing w:before="240"/>
        <w:ind w:left="360"/>
        <w:jc w:val="both"/>
        <w:rPr>
          <w:rFonts w:ascii="Arial" w:hAnsi="Arial" w:cs="Arial"/>
          <w:lang w:eastAsia="es-CO"/>
        </w:rPr>
      </w:pPr>
    </w:p>
    <w:p w:rsidRPr="006E1DEE" w:rsidR="001A7902" w:rsidP="001A7902" w:rsidRDefault="001A7902" w14:paraId="79F2BD98" w14:textId="77777777">
      <w:pPr>
        <w:pStyle w:val="Prrafodelista"/>
        <w:numPr>
          <w:ilvl w:val="0"/>
          <w:numId w:val="34"/>
        </w:numPr>
        <w:spacing w:before="240" w:after="0"/>
        <w:jc w:val="both"/>
        <w:rPr>
          <w:rFonts w:ascii="Arial" w:hAnsi="Arial" w:cs="Arial"/>
          <w:lang w:val="en-US"/>
        </w:rPr>
      </w:pPr>
      <w:r w:rsidRPr="006E1DEE">
        <w:rPr>
          <w:rFonts w:ascii="Arial" w:hAnsi="Arial" w:cs="Arial"/>
          <w:lang w:val="en-US" w:eastAsia="es-CO"/>
        </w:rPr>
        <w:t>"Oracle Database." </w:t>
      </w:r>
      <w:r w:rsidRPr="006E1DEE">
        <w:rPr>
          <w:rFonts w:ascii="Arial" w:hAnsi="Arial" w:cs="Arial"/>
          <w:i/>
          <w:iCs/>
          <w:lang w:val="en-US" w:eastAsia="es-CO"/>
        </w:rPr>
        <w:t>Network Dictionary</w:t>
      </w:r>
      <w:r w:rsidRPr="006E1DEE">
        <w:rPr>
          <w:rFonts w:ascii="Arial" w:hAnsi="Arial" w:cs="Arial"/>
          <w:lang w:val="en-US" w:eastAsia="es-CO"/>
        </w:rPr>
        <w:t> (March 2007): 357. </w:t>
      </w:r>
      <w:r w:rsidRPr="006E1DEE">
        <w:rPr>
          <w:rFonts w:ascii="Arial" w:hAnsi="Arial" w:cs="Arial"/>
          <w:i/>
          <w:iCs/>
          <w:lang w:val="en-US" w:eastAsia="es-CO"/>
        </w:rPr>
        <w:t>Applied Science &amp; Technology Source</w:t>
      </w:r>
      <w:r w:rsidRPr="006E1DEE">
        <w:rPr>
          <w:rFonts w:ascii="Arial" w:hAnsi="Arial" w:cs="Arial"/>
          <w:lang w:val="en-US" w:eastAsia="es-CO"/>
        </w:rPr>
        <w:t>, EBSCO</w:t>
      </w:r>
      <w:r w:rsidRPr="006E1DEE">
        <w:rPr>
          <w:rFonts w:ascii="Arial" w:hAnsi="Arial" w:cs="Arial"/>
          <w:i/>
          <w:iCs/>
          <w:lang w:val="en-US" w:eastAsia="es-CO"/>
        </w:rPr>
        <w:t>host</w:t>
      </w:r>
      <w:r w:rsidRPr="006E1DEE">
        <w:rPr>
          <w:rFonts w:ascii="Arial" w:hAnsi="Arial" w:cs="Arial"/>
          <w:lang w:val="en-US" w:eastAsia="es-CO"/>
        </w:rPr>
        <w:t> (accessed March 31, 2017)</w:t>
      </w:r>
    </w:p>
    <w:p w:rsidRPr="006E1DEE" w:rsidR="001A7902" w:rsidP="001A7902" w:rsidRDefault="001A7902" w14:paraId="70605BE3" w14:textId="77777777">
      <w:pPr>
        <w:pStyle w:val="Prrafodelista"/>
        <w:rPr>
          <w:rFonts w:ascii="Arial" w:hAnsi="Arial" w:cs="Arial"/>
          <w:lang w:val="en-US"/>
        </w:rPr>
      </w:pPr>
    </w:p>
    <w:p w:rsidRPr="006E1DEE" w:rsidR="001A7902" w:rsidP="001A7902" w:rsidRDefault="001A7902" w14:paraId="3BB2146B" w14:textId="77777777">
      <w:pPr>
        <w:pStyle w:val="Prrafodelista"/>
        <w:numPr>
          <w:ilvl w:val="0"/>
          <w:numId w:val="34"/>
        </w:numPr>
        <w:spacing w:before="240" w:after="0"/>
        <w:jc w:val="both"/>
        <w:rPr>
          <w:rFonts w:ascii="Arial" w:hAnsi="Arial" w:cs="Arial"/>
          <w:lang w:val="es-ES"/>
        </w:rPr>
      </w:pPr>
      <w:r w:rsidRPr="006E1DEE">
        <w:rPr>
          <w:rFonts w:ascii="Arial" w:hAnsi="Arial" w:cs="Arial"/>
        </w:rPr>
        <w:t xml:space="preserve">Quintana, G., Marqués, M., and Aliaga, J. </w:t>
      </w:r>
      <w:proofErr w:type="gramStart"/>
      <w:r w:rsidRPr="006E1DEE">
        <w:rPr>
          <w:rFonts w:ascii="Arial" w:hAnsi="Arial" w:cs="Arial"/>
        </w:rPr>
        <w:t>l..</w:t>
      </w:r>
      <w:proofErr w:type="gramEnd"/>
      <w:r w:rsidRPr="006E1DEE">
        <w:rPr>
          <w:rFonts w:ascii="Arial" w:hAnsi="Arial" w:cs="Arial"/>
        </w:rPr>
        <w:t xml:space="preserve"> Aprende SQL. Castellón de la Plana, ES: </w:t>
      </w:r>
      <w:proofErr w:type="spellStart"/>
      <w:r w:rsidRPr="006E1DEE">
        <w:rPr>
          <w:rFonts w:ascii="Arial" w:hAnsi="Arial" w:cs="Arial"/>
        </w:rPr>
        <w:t>Universitat</w:t>
      </w:r>
      <w:proofErr w:type="spellEnd"/>
      <w:r w:rsidRPr="006E1DEE">
        <w:rPr>
          <w:rFonts w:ascii="Arial" w:hAnsi="Arial" w:cs="Arial"/>
        </w:rPr>
        <w:t xml:space="preserve"> Jaume I. </w:t>
      </w:r>
      <w:proofErr w:type="spellStart"/>
      <w:r w:rsidRPr="006E1DEE">
        <w:rPr>
          <w:rFonts w:ascii="Arial" w:hAnsi="Arial" w:cs="Arial"/>
        </w:rPr>
        <w:t>Servei</w:t>
      </w:r>
      <w:proofErr w:type="spellEnd"/>
      <w:r w:rsidRPr="006E1DEE">
        <w:rPr>
          <w:rFonts w:ascii="Arial" w:hAnsi="Arial" w:cs="Arial"/>
        </w:rPr>
        <w:t xml:space="preserve"> de </w:t>
      </w:r>
      <w:proofErr w:type="spellStart"/>
      <w:r w:rsidRPr="006E1DEE">
        <w:rPr>
          <w:rFonts w:ascii="Arial" w:hAnsi="Arial" w:cs="Arial"/>
        </w:rPr>
        <w:t>Comunicació</w:t>
      </w:r>
      <w:proofErr w:type="spellEnd"/>
      <w:r w:rsidRPr="006E1DEE">
        <w:rPr>
          <w:rFonts w:ascii="Arial" w:hAnsi="Arial" w:cs="Arial"/>
        </w:rPr>
        <w:t xml:space="preserve"> i </w:t>
      </w:r>
      <w:proofErr w:type="spellStart"/>
      <w:r w:rsidRPr="006E1DEE">
        <w:rPr>
          <w:rFonts w:ascii="Arial" w:hAnsi="Arial" w:cs="Arial"/>
        </w:rPr>
        <w:t>Publicacions</w:t>
      </w:r>
      <w:proofErr w:type="spellEnd"/>
      <w:r w:rsidRPr="006E1DEE">
        <w:rPr>
          <w:rFonts w:ascii="Arial" w:hAnsi="Arial" w:cs="Arial"/>
        </w:rPr>
        <w:t xml:space="preserve">, 2010. ProQuest </w:t>
      </w:r>
      <w:proofErr w:type="spellStart"/>
      <w:r w:rsidRPr="006E1DEE">
        <w:rPr>
          <w:rFonts w:ascii="Arial" w:hAnsi="Arial" w:cs="Arial"/>
        </w:rPr>
        <w:t>ebrary</w:t>
      </w:r>
      <w:proofErr w:type="spellEnd"/>
      <w:r w:rsidRPr="006E1DEE">
        <w:rPr>
          <w:rFonts w:ascii="Arial" w:hAnsi="Arial" w:cs="Arial"/>
        </w:rPr>
        <w:t>. Web. 31 March 2017.</w:t>
      </w:r>
    </w:p>
    <w:p w:rsidR="0092729E" w:rsidP="009448E8" w:rsidRDefault="0092729E" w14:paraId="42F632FE" w14:textId="77777777">
      <w:pPr>
        <w:spacing w:after="0" w:line="240" w:lineRule="auto"/>
        <w:rPr>
          <w:rFonts w:cs="Calibri"/>
          <w:b/>
          <w:sz w:val="24"/>
          <w:szCs w:val="24"/>
        </w:rPr>
      </w:pPr>
    </w:p>
    <w:p w:rsidR="0092729E" w:rsidP="009448E8" w:rsidRDefault="0092729E" w14:paraId="30890271" w14:textId="77777777">
      <w:pPr>
        <w:spacing w:after="0" w:line="240" w:lineRule="auto"/>
        <w:rPr>
          <w:rFonts w:cs="Calibri"/>
          <w:b/>
          <w:sz w:val="24"/>
          <w:szCs w:val="24"/>
        </w:rPr>
      </w:pPr>
    </w:p>
    <w:p w:rsidR="00B53D0D" w:rsidP="009448E8" w:rsidRDefault="00B53D0D" w14:paraId="294A3AAC" w14:textId="11B09E99">
      <w:pPr>
        <w:spacing w:after="0" w:line="240" w:lineRule="auto"/>
        <w:rPr>
          <w:rFonts w:cs="Calibri"/>
          <w:b/>
          <w:sz w:val="24"/>
          <w:szCs w:val="24"/>
        </w:rPr>
      </w:pPr>
      <w:r w:rsidRPr="00F51763">
        <w:rPr>
          <w:rFonts w:cs="Calibri"/>
          <w:b/>
          <w:sz w:val="24"/>
          <w:szCs w:val="24"/>
        </w:rPr>
        <w:t>7. CONTROL DEL DOCUMENTO</w:t>
      </w:r>
    </w:p>
    <w:p w:rsidRPr="009448E8" w:rsidR="0092729E" w:rsidP="009448E8" w:rsidRDefault="0092729E" w14:paraId="3EB68442" w14:textId="77777777">
      <w:pPr>
        <w:spacing w:after="0" w:line="240" w:lineRule="auto"/>
        <w:rPr>
          <w:rFonts w:cs="Calibri"/>
          <w:b/>
          <w:bCs/>
          <w:sz w:val="23"/>
          <w:szCs w:val="23"/>
        </w:rPr>
      </w:pPr>
    </w:p>
    <w:tbl>
      <w:tblPr>
        <w:tblW w:w="974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1242"/>
        <w:gridCol w:w="2694"/>
        <w:gridCol w:w="1559"/>
        <w:gridCol w:w="1701"/>
        <w:gridCol w:w="2551"/>
      </w:tblGrid>
      <w:tr w:rsidRPr="00F51763" w:rsidR="00B53D0D" w:rsidTr="00F51763" w14:paraId="713DDDE6" w14:textId="77777777">
        <w:tc>
          <w:tcPr>
            <w:tcW w:w="1242" w:type="dxa"/>
            <w:tcBorders>
              <w:top w:val="nil"/>
              <w:left w:val="nil"/>
            </w:tcBorders>
            <w:shd w:val="clear" w:color="auto" w:fill="262626" w:themeFill="text1" w:themeFillTint="D9"/>
            <w:vAlign w:val="center"/>
          </w:tcPr>
          <w:p w:rsidRPr="00F51763" w:rsidR="00B53D0D" w:rsidP="00F51763" w:rsidRDefault="00B53D0D" w14:paraId="1FB9970D" w14:textId="77777777">
            <w:pPr>
              <w:spacing w:after="0" w:line="360" w:lineRule="auto"/>
              <w:jc w:val="center"/>
              <w:rPr>
                <w:rFonts w:cs="Calibri"/>
                <w:b/>
              </w:rPr>
            </w:pPr>
          </w:p>
        </w:tc>
        <w:tc>
          <w:tcPr>
            <w:tcW w:w="2694" w:type="dxa"/>
            <w:shd w:val="clear" w:color="auto" w:fill="262626" w:themeFill="text1" w:themeFillTint="D9"/>
            <w:vAlign w:val="center"/>
          </w:tcPr>
          <w:p w:rsidRPr="00F51763" w:rsidR="00B53D0D" w:rsidP="00F51763" w:rsidRDefault="00B53D0D" w14:paraId="2DE49AE6" w14:textId="77777777">
            <w:pPr>
              <w:spacing w:after="0" w:line="360" w:lineRule="auto"/>
              <w:jc w:val="center"/>
              <w:rPr>
                <w:rFonts w:cs="Calibri"/>
                <w:b/>
              </w:rPr>
            </w:pPr>
            <w:r w:rsidRPr="00F51763">
              <w:rPr>
                <w:rFonts w:cs="Calibri"/>
                <w:b/>
              </w:rPr>
              <w:t>Nombre</w:t>
            </w:r>
          </w:p>
        </w:tc>
        <w:tc>
          <w:tcPr>
            <w:tcW w:w="1559" w:type="dxa"/>
            <w:shd w:val="clear" w:color="auto" w:fill="262626" w:themeFill="text1" w:themeFillTint="D9"/>
            <w:vAlign w:val="center"/>
          </w:tcPr>
          <w:p w:rsidRPr="00F51763" w:rsidR="00B53D0D" w:rsidP="00F51763" w:rsidRDefault="00B53D0D" w14:paraId="361746D7" w14:textId="77777777">
            <w:pPr>
              <w:spacing w:after="0" w:line="360" w:lineRule="auto"/>
              <w:jc w:val="center"/>
              <w:rPr>
                <w:rFonts w:cs="Calibri"/>
                <w:b/>
              </w:rPr>
            </w:pPr>
            <w:r w:rsidRPr="00F51763">
              <w:rPr>
                <w:rFonts w:cs="Calibri"/>
                <w:b/>
              </w:rPr>
              <w:t>Cargo</w:t>
            </w:r>
          </w:p>
        </w:tc>
        <w:tc>
          <w:tcPr>
            <w:tcW w:w="1701" w:type="dxa"/>
            <w:shd w:val="clear" w:color="auto" w:fill="262626" w:themeFill="text1" w:themeFillTint="D9"/>
            <w:vAlign w:val="center"/>
          </w:tcPr>
          <w:p w:rsidRPr="00F51763" w:rsidR="00B53D0D" w:rsidP="00F51763" w:rsidRDefault="00B53D0D" w14:paraId="3605856A" w14:textId="77777777">
            <w:pPr>
              <w:spacing w:after="0" w:line="360" w:lineRule="auto"/>
              <w:jc w:val="center"/>
              <w:rPr>
                <w:rFonts w:cs="Calibri"/>
                <w:b/>
              </w:rPr>
            </w:pPr>
            <w:r w:rsidRPr="00F51763">
              <w:rPr>
                <w:rFonts w:cs="Calibri"/>
                <w:b/>
              </w:rPr>
              <w:t>Dependencia</w:t>
            </w:r>
          </w:p>
        </w:tc>
        <w:tc>
          <w:tcPr>
            <w:tcW w:w="2551" w:type="dxa"/>
            <w:shd w:val="clear" w:color="auto" w:fill="262626" w:themeFill="text1" w:themeFillTint="D9"/>
            <w:vAlign w:val="center"/>
          </w:tcPr>
          <w:p w:rsidRPr="00F51763" w:rsidR="00B53D0D" w:rsidP="00F51763" w:rsidRDefault="00B53D0D" w14:paraId="0CDC0F26" w14:textId="77777777">
            <w:pPr>
              <w:spacing w:after="0" w:line="360" w:lineRule="auto"/>
              <w:jc w:val="center"/>
              <w:rPr>
                <w:rFonts w:cs="Calibri"/>
                <w:b/>
              </w:rPr>
            </w:pPr>
            <w:r w:rsidRPr="00F51763">
              <w:rPr>
                <w:rFonts w:cs="Calibri"/>
                <w:b/>
              </w:rPr>
              <w:t>Fecha</w:t>
            </w:r>
          </w:p>
        </w:tc>
      </w:tr>
      <w:tr w:rsidRPr="00F51763" w:rsidR="001A7902" w:rsidTr="009448E8" w14:paraId="3F4A6432" w14:textId="77777777">
        <w:trPr>
          <w:trHeight w:val="365"/>
        </w:trPr>
        <w:tc>
          <w:tcPr>
            <w:tcW w:w="1242" w:type="dxa"/>
          </w:tcPr>
          <w:p w:rsidRPr="00F51763" w:rsidR="001A7902" w:rsidP="001A7902" w:rsidRDefault="001A7902" w14:paraId="6D76AA20" w14:textId="77777777">
            <w:pPr>
              <w:spacing w:line="360" w:lineRule="auto"/>
              <w:jc w:val="both"/>
              <w:rPr>
                <w:rFonts w:cs="Calibri"/>
                <w:b/>
              </w:rPr>
            </w:pPr>
            <w:r w:rsidRPr="00F51763">
              <w:rPr>
                <w:rFonts w:cs="Calibri"/>
                <w:b/>
              </w:rPr>
              <w:t>Autor (es)</w:t>
            </w:r>
          </w:p>
        </w:tc>
        <w:tc>
          <w:tcPr>
            <w:tcW w:w="2694" w:type="dxa"/>
          </w:tcPr>
          <w:p w:rsidRPr="00F51763" w:rsidR="001A7902" w:rsidP="001A7902" w:rsidRDefault="001A7902" w14:paraId="7C698B47" w14:textId="3184D8AC">
            <w:pPr>
              <w:spacing w:line="360" w:lineRule="auto"/>
              <w:jc w:val="both"/>
              <w:rPr>
                <w:rFonts w:cs="Calibri"/>
                <w:b/>
              </w:rPr>
            </w:pPr>
            <w:r>
              <w:rPr>
                <w:rFonts w:ascii="Arial" w:hAnsi="Arial" w:cs="Arial"/>
                <w:bCs/>
                <w:szCs w:val="20"/>
                <w:lang w:val="es-ES"/>
              </w:rPr>
              <w:t xml:space="preserve">José Lizardo Castro, </w:t>
            </w:r>
            <w:proofErr w:type="spellStart"/>
            <w:r>
              <w:rPr>
                <w:rFonts w:ascii="Arial" w:hAnsi="Arial" w:cs="Arial"/>
                <w:bCs/>
                <w:szCs w:val="20"/>
                <w:lang w:val="es-ES"/>
              </w:rPr>
              <w:t>Margoth</w:t>
            </w:r>
            <w:proofErr w:type="spellEnd"/>
            <w:r>
              <w:rPr>
                <w:rFonts w:ascii="Arial" w:hAnsi="Arial" w:cs="Arial"/>
                <w:bCs/>
                <w:szCs w:val="20"/>
                <w:lang w:val="es-ES"/>
              </w:rPr>
              <w:t xml:space="preserve"> Lorena </w:t>
            </w:r>
            <w:proofErr w:type="spellStart"/>
            <w:r>
              <w:rPr>
                <w:rFonts w:ascii="Arial" w:hAnsi="Arial" w:cs="Arial"/>
                <w:bCs/>
                <w:szCs w:val="20"/>
                <w:lang w:val="es-ES"/>
              </w:rPr>
              <w:t>Martinez</w:t>
            </w:r>
            <w:proofErr w:type="spellEnd"/>
            <w:r>
              <w:rPr>
                <w:rFonts w:ascii="Arial" w:hAnsi="Arial" w:cs="Arial"/>
                <w:bCs/>
                <w:szCs w:val="20"/>
                <w:lang w:val="es-ES"/>
              </w:rPr>
              <w:t>.</w:t>
            </w:r>
            <w:r w:rsidRPr="00602605">
              <w:rPr>
                <w:rFonts w:ascii="Arial" w:hAnsi="Arial" w:cs="Arial"/>
                <w:bCs/>
                <w:szCs w:val="20"/>
                <w:lang w:val="es-ES"/>
              </w:rPr>
              <w:t xml:space="preserve"> </w:t>
            </w:r>
          </w:p>
        </w:tc>
        <w:tc>
          <w:tcPr>
            <w:tcW w:w="1559" w:type="dxa"/>
          </w:tcPr>
          <w:p w:rsidRPr="00F51763" w:rsidR="001A7902" w:rsidP="001A7902" w:rsidRDefault="001A7902" w14:paraId="78111428" w14:textId="64F45F22">
            <w:pPr>
              <w:spacing w:line="360" w:lineRule="auto"/>
              <w:jc w:val="both"/>
              <w:rPr>
                <w:rFonts w:cs="Calibri"/>
                <w:b/>
              </w:rPr>
            </w:pPr>
            <w:r>
              <w:rPr>
                <w:rFonts w:cs="Calibri"/>
                <w:b/>
              </w:rPr>
              <w:t>Instructor</w:t>
            </w:r>
          </w:p>
        </w:tc>
        <w:tc>
          <w:tcPr>
            <w:tcW w:w="1701" w:type="dxa"/>
          </w:tcPr>
          <w:p w:rsidRPr="00F51763" w:rsidR="001A7902" w:rsidP="001A7902" w:rsidRDefault="001A7902" w14:paraId="423F3BFD" w14:textId="2FA79228">
            <w:pPr>
              <w:spacing w:line="360" w:lineRule="auto"/>
              <w:jc w:val="both"/>
              <w:rPr>
                <w:rFonts w:cs="Calibri"/>
                <w:b/>
              </w:rPr>
            </w:pPr>
            <w:r>
              <w:rPr>
                <w:rFonts w:cs="Calibri"/>
                <w:b/>
              </w:rPr>
              <w:t>CEAI</w:t>
            </w:r>
          </w:p>
        </w:tc>
        <w:tc>
          <w:tcPr>
            <w:tcW w:w="2551" w:type="dxa"/>
          </w:tcPr>
          <w:p w:rsidRPr="00F51763" w:rsidR="001A7902" w:rsidP="001A7902" w:rsidRDefault="001A7902" w14:paraId="0EED43B0" w14:textId="1ECA4E5A">
            <w:pPr>
              <w:spacing w:line="360" w:lineRule="auto"/>
              <w:jc w:val="both"/>
              <w:rPr>
                <w:rFonts w:cs="Calibri"/>
                <w:b/>
              </w:rPr>
            </w:pPr>
            <w:r>
              <w:rPr>
                <w:rFonts w:cs="Calibri"/>
                <w:b/>
              </w:rPr>
              <w:t>7 julio 2023</w:t>
            </w:r>
          </w:p>
        </w:tc>
      </w:tr>
    </w:tbl>
    <w:p w:rsidRPr="00F51763" w:rsidR="00B53D0D" w:rsidP="00033399" w:rsidRDefault="00B53D0D" w14:paraId="2E14072D" w14:textId="7AFCC033">
      <w:pPr>
        <w:spacing w:line="360" w:lineRule="auto"/>
        <w:rPr>
          <w:rFonts w:cs="Calibri"/>
          <w:b/>
          <w:sz w:val="24"/>
          <w:szCs w:val="24"/>
        </w:rPr>
      </w:pPr>
      <w:r w:rsidRPr="00F51763">
        <w:rPr>
          <w:rFonts w:cs="Calibri"/>
          <w:b/>
          <w:sz w:val="24"/>
          <w:szCs w:val="24"/>
        </w:rPr>
        <w:t xml:space="preserve">8. CONTROL DE CAMBIOS </w:t>
      </w:r>
      <w:r w:rsidRPr="00F51763">
        <w:rPr>
          <w:rFonts w:cs="Calibri"/>
          <w:sz w:val="24"/>
          <w:szCs w:val="24"/>
        </w:rPr>
        <w:t>(diligenciar únicamente si realiza ajustes a la guía)</w:t>
      </w:r>
    </w:p>
    <w:tbl>
      <w:tblPr>
        <w:tblW w:w="9747"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ook w:val="04A0" w:firstRow="1" w:lastRow="0" w:firstColumn="1" w:lastColumn="0" w:noHBand="0" w:noVBand="1"/>
      </w:tblPr>
      <w:tblGrid>
        <w:gridCol w:w="1159"/>
        <w:gridCol w:w="2442"/>
        <w:gridCol w:w="1488"/>
        <w:gridCol w:w="1414"/>
        <w:gridCol w:w="1485"/>
        <w:gridCol w:w="1759"/>
      </w:tblGrid>
      <w:tr w:rsidRPr="00F51763" w:rsidR="001A7902" w:rsidTr="0AF40A1C" w14:paraId="3475B2E1" w14:textId="77777777">
        <w:tc>
          <w:tcPr>
            <w:tcW w:w="1159" w:type="dxa"/>
            <w:tcBorders>
              <w:top w:val="nil"/>
              <w:left w:val="nil"/>
            </w:tcBorders>
            <w:shd w:val="clear" w:color="auto" w:fill="262626" w:themeFill="text1" w:themeFillTint="D9"/>
            <w:tcMar/>
            <w:vAlign w:val="center"/>
          </w:tcPr>
          <w:p w:rsidRPr="00F51763" w:rsidR="00B53D0D" w:rsidP="00F51763" w:rsidRDefault="00B53D0D" w14:paraId="0900019D" w14:textId="77777777">
            <w:pPr>
              <w:spacing w:after="0" w:line="360" w:lineRule="auto"/>
              <w:jc w:val="center"/>
              <w:rPr>
                <w:rFonts w:cs="Calibri"/>
                <w:b/>
              </w:rPr>
            </w:pPr>
          </w:p>
        </w:tc>
        <w:tc>
          <w:tcPr>
            <w:tcW w:w="2442" w:type="dxa"/>
            <w:shd w:val="clear" w:color="auto" w:fill="262626" w:themeFill="text1" w:themeFillTint="D9"/>
            <w:tcMar/>
            <w:vAlign w:val="center"/>
          </w:tcPr>
          <w:p w:rsidRPr="00F51763" w:rsidR="00B53D0D" w:rsidP="00F51763" w:rsidRDefault="00B53D0D" w14:paraId="604A9FE7" w14:textId="77777777">
            <w:pPr>
              <w:spacing w:after="0" w:line="360" w:lineRule="auto"/>
              <w:jc w:val="center"/>
              <w:rPr>
                <w:rFonts w:cs="Calibri"/>
                <w:b/>
              </w:rPr>
            </w:pPr>
            <w:r w:rsidRPr="00F51763">
              <w:rPr>
                <w:rFonts w:cs="Calibri"/>
                <w:b/>
              </w:rPr>
              <w:t>Nombre</w:t>
            </w:r>
          </w:p>
        </w:tc>
        <w:tc>
          <w:tcPr>
            <w:tcW w:w="1488" w:type="dxa"/>
            <w:shd w:val="clear" w:color="auto" w:fill="262626" w:themeFill="text1" w:themeFillTint="D9"/>
            <w:tcMar/>
            <w:vAlign w:val="center"/>
          </w:tcPr>
          <w:p w:rsidRPr="00F51763" w:rsidR="00B53D0D" w:rsidP="00F51763" w:rsidRDefault="00B53D0D" w14:paraId="29E53FC7" w14:textId="77777777">
            <w:pPr>
              <w:spacing w:after="0" w:line="360" w:lineRule="auto"/>
              <w:jc w:val="center"/>
              <w:rPr>
                <w:rFonts w:cs="Calibri"/>
                <w:b/>
              </w:rPr>
            </w:pPr>
            <w:r w:rsidRPr="00F51763">
              <w:rPr>
                <w:rFonts w:cs="Calibri"/>
                <w:b/>
              </w:rPr>
              <w:t>Cargo</w:t>
            </w:r>
          </w:p>
        </w:tc>
        <w:tc>
          <w:tcPr>
            <w:tcW w:w="1414" w:type="dxa"/>
            <w:shd w:val="clear" w:color="auto" w:fill="262626" w:themeFill="text1" w:themeFillTint="D9"/>
            <w:tcMar/>
            <w:vAlign w:val="center"/>
          </w:tcPr>
          <w:p w:rsidRPr="00F51763" w:rsidR="00B53D0D" w:rsidP="00F51763" w:rsidRDefault="00B53D0D" w14:paraId="5ACC8D7B" w14:textId="77777777">
            <w:pPr>
              <w:spacing w:after="0" w:line="360" w:lineRule="auto"/>
              <w:jc w:val="center"/>
              <w:rPr>
                <w:rFonts w:cs="Calibri"/>
                <w:b/>
              </w:rPr>
            </w:pPr>
            <w:r w:rsidRPr="00F51763">
              <w:rPr>
                <w:rFonts w:cs="Calibri"/>
                <w:b/>
              </w:rPr>
              <w:t>Dependencia</w:t>
            </w:r>
          </w:p>
        </w:tc>
        <w:tc>
          <w:tcPr>
            <w:tcW w:w="1485" w:type="dxa"/>
            <w:shd w:val="clear" w:color="auto" w:fill="262626" w:themeFill="text1" w:themeFillTint="D9"/>
            <w:tcMar/>
            <w:vAlign w:val="center"/>
          </w:tcPr>
          <w:p w:rsidRPr="00F51763" w:rsidR="00B53D0D" w:rsidP="00F51763" w:rsidRDefault="00B53D0D" w14:paraId="745C9FDE" w14:textId="77777777">
            <w:pPr>
              <w:spacing w:after="0" w:line="360" w:lineRule="auto"/>
              <w:jc w:val="center"/>
              <w:rPr>
                <w:rFonts w:cs="Calibri"/>
                <w:b/>
              </w:rPr>
            </w:pPr>
            <w:r w:rsidRPr="00F51763">
              <w:rPr>
                <w:rFonts w:cs="Calibri"/>
                <w:b/>
              </w:rPr>
              <w:t>Fecha</w:t>
            </w:r>
          </w:p>
        </w:tc>
        <w:tc>
          <w:tcPr>
            <w:tcW w:w="1759" w:type="dxa"/>
            <w:shd w:val="clear" w:color="auto" w:fill="262626" w:themeFill="text1" w:themeFillTint="D9"/>
            <w:tcMar/>
            <w:vAlign w:val="center"/>
          </w:tcPr>
          <w:p w:rsidRPr="00F51763" w:rsidR="00B53D0D" w:rsidP="00F51763" w:rsidRDefault="00B53D0D" w14:paraId="206DEEFA" w14:textId="77777777">
            <w:pPr>
              <w:spacing w:after="0" w:line="360" w:lineRule="auto"/>
              <w:jc w:val="center"/>
              <w:rPr>
                <w:rFonts w:cs="Calibri"/>
                <w:b/>
              </w:rPr>
            </w:pPr>
            <w:r w:rsidRPr="00F51763">
              <w:rPr>
                <w:rFonts w:cs="Calibri"/>
                <w:b/>
              </w:rPr>
              <w:t>Razón del Cambio</w:t>
            </w:r>
          </w:p>
        </w:tc>
      </w:tr>
      <w:tr w:rsidRPr="00F51763" w:rsidR="001A7902" w:rsidTr="0AF40A1C" w14:paraId="7D3D6392" w14:textId="77777777">
        <w:tc>
          <w:tcPr>
            <w:tcW w:w="1159" w:type="dxa"/>
            <w:tcMar/>
          </w:tcPr>
          <w:p w:rsidRPr="00D153CC" w:rsidR="00B53D0D" w:rsidP="00033399" w:rsidRDefault="00B53D0D" w14:paraId="225C3536" w14:textId="77777777">
            <w:pPr>
              <w:spacing w:line="360" w:lineRule="auto"/>
              <w:jc w:val="both"/>
              <w:rPr>
                <w:rFonts w:cs="Calibri"/>
                <w:bCs/>
                <w:sz w:val="24"/>
                <w:szCs w:val="24"/>
              </w:rPr>
            </w:pPr>
            <w:r w:rsidRPr="00D153CC">
              <w:rPr>
                <w:rFonts w:cs="Calibri"/>
                <w:bCs/>
                <w:sz w:val="24"/>
                <w:szCs w:val="24"/>
              </w:rPr>
              <w:lastRenderedPageBreak/>
              <w:t>Autor (es)</w:t>
            </w:r>
          </w:p>
        </w:tc>
        <w:tc>
          <w:tcPr>
            <w:tcW w:w="2442" w:type="dxa"/>
            <w:tcMar/>
          </w:tcPr>
          <w:p w:rsidRPr="00D153CC" w:rsidR="00B53D0D" w:rsidP="00033399" w:rsidRDefault="001A7902" w14:paraId="4672196E" w14:textId="4FD9D201">
            <w:pPr>
              <w:spacing w:line="360" w:lineRule="auto"/>
              <w:jc w:val="both"/>
              <w:rPr>
                <w:rFonts w:cs="Calibri"/>
                <w:bCs/>
                <w:sz w:val="24"/>
                <w:szCs w:val="24"/>
              </w:rPr>
            </w:pPr>
            <w:r w:rsidRPr="00D153CC">
              <w:rPr>
                <w:rFonts w:cs="Calibri"/>
                <w:bCs/>
                <w:sz w:val="24"/>
                <w:szCs w:val="24"/>
              </w:rPr>
              <w:t xml:space="preserve">Bibiana del Pilar Hernández </w:t>
            </w:r>
            <w:proofErr w:type="spellStart"/>
            <w:r w:rsidRPr="00D153CC">
              <w:rPr>
                <w:rFonts w:cs="Calibri"/>
                <w:bCs/>
                <w:sz w:val="24"/>
                <w:szCs w:val="24"/>
              </w:rPr>
              <w:t>Yasnó</w:t>
            </w:r>
            <w:proofErr w:type="spellEnd"/>
          </w:p>
        </w:tc>
        <w:tc>
          <w:tcPr>
            <w:tcW w:w="1488" w:type="dxa"/>
            <w:tcMar/>
          </w:tcPr>
          <w:p w:rsidRPr="00D153CC" w:rsidR="00B53D0D" w:rsidP="00033399" w:rsidRDefault="001A7902" w14:paraId="22466F5F" w14:textId="123126FF">
            <w:pPr>
              <w:spacing w:line="360" w:lineRule="auto"/>
              <w:jc w:val="both"/>
              <w:rPr>
                <w:rFonts w:cs="Calibri"/>
                <w:bCs/>
                <w:sz w:val="24"/>
                <w:szCs w:val="24"/>
              </w:rPr>
            </w:pPr>
            <w:r w:rsidRPr="00D153CC">
              <w:rPr>
                <w:rFonts w:cs="Calibri"/>
                <w:bCs/>
                <w:sz w:val="24"/>
                <w:szCs w:val="24"/>
              </w:rPr>
              <w:t>Instructor</w:t>
            </w:r>
          </w:p>
        </w:tc>
        <w:tc>
          <w:tcPr>
            <w:tcW w:w="1414" w:type="dxa"/>
            <w:tcMar/>
          </w:tcPr>
          <w:p w:rsidRPr="00D153CC" w:rsidR="00B53D0D" w:rsidP="00033399" w:rsidRDefault="001A7902" w14:paraId="032B6442" w14:textId="48ECAFA8">
            <w:pPr>
              <w:spacing w:line="360" w:lineRule="auto"/>
              <w:jc w:val="both"/>
              <w:rPr>
                <w:rFonts w:cs="Calibri"/>
                <w:bCs/>
                <w:sz w:val="24"/>
                <w:szCs w:val="24"/>
              </w:rPr>
            </w:pPr>
            <w:r w:rsidRPr="00D153CC">
              <w:rPr>
                <w:rFonts w:cs="Calibri"/>
                <w:bCs/>
                <w:sz w:val="24"/>
                <w:szCs w:val="24"/>
              </w:rPr>
              <w:t>CEAI</w:t>
            </w:r>
          </w:p>
        </w:tc>
        <w:tc>
          <w:tcPr>
            <w:tcW w:w="1485" w:type="dxa"/>
            <w:tcMar/>
          </w:tcPr>
          <w:p w:rsidRPr="00D153CC" w:rsidR="00B53D0D" w:rsidP="00033399" w:rsidRDefault="00D153CC" w14:paraId="32B1FC2A" w14:textId="4C4ED834">
            <w:pPr>
              <w:spacing w:line="360" w:lineRule="auto"/>
              <w:jc w:val="both"/>
              <w:rPr>
                <w:rFonts w:cs="Calibri"/>
                <w:bCs/>
                <w:sz w:val="24"/>
                <w:szCs w:val="24"/>
              </w:rPr>
            </w:pPr>
            <w:r>
              <w:rPr>
                <w:rFonts w:cs="Calibri"/>
                <w:bCs/>
                <w:sz w:val="24"/>
                <w:szCs w:val="24"/>
              </w:rPr>
              <w:t>27/08/</w:t>
            </w:r>
            <w:r w:rsidRPr="00D153CC" w:rsidR="001A7902">
              <w:rPr>
                <w:rFonts w:cs="Calibri"/>
                <w:bCs/>
                <w:sz w:val="24"/>
                <w:szCs w:val="24"/>
              </w:rPr>
              <w:t>2024</w:t>
            </w:r>
          </w:p>
        </w:tc>
        <w:tc>
          <w:tcPr>
            <w:tcW w:w="1759" w:type="dxa"/>
            <w:shd w:val="clear" w:color="auto" w:fill="auto"/>
            <w:tcMar/>
          </w:tcPr>
          <w:p w:rsidRPr="00D153CC" w:rsidR="00B53D0D" w:rsidP="00640DCB" w:rsidRDefault="001A7902" w14:paraId="712395F9" w14:textId="401FFFC1">
            <w:pPr>
              <w:pStyle w:val="Sinespaciado"/>
            </w:pPr>
            <w:r w:rsidRPr="00D153CC">
              <w:t xml:space="preserve">Nuevo </w:t>
            </w:r>
            <w:r w:rsidRPr="00D153CC" w:rsidR="00640DCB">
              <w:t>formato ajustes</w:t>
            </w:r>
            <w:r w:rsidRPr="00D153CC" w:rsidR="00CD6DB1">
              <w:t xml:space="preserve"> </w:t>
            </w:r>
            <w:r w:rsidRPr="00D153CC" w:rsidR="00D153CC">
              <w:t>de actividades e instrumentos</w:t>
            </w:r>
          </w:p>
        </w:tc>
      </w:tr>
    </w:tbl>
    <w:p w:rsidRPr="00F51763" w:rsidR="0092729E" w:rsidP="0092729E" w:rsidRDefault="0092729E" w14:paraId="746D39ED" w14:textId="77777777">
      <w:pPr>
        <w:spacing w:after="0" w:line="360" w:lineRule="auto"/>
        <w:rPr>
          <w:rFonts w:cs="Calibri"/>
          <w:color w:val="000000" w:themeColor="text1"/>
          <w:sz w:val="24"/>
          <w:szCs w:val="24"/>
        </w:rPr>
      </w:pPr>
    </w:p>
    <w:sectPr w:rsidRPr="00F51763" w:rsidR="0092729E">
      <w:headerReference w:type="even" r:id="rId28"/>
      <w:headerReference w:type="default" r:id="rId29"/>
      <w:footerReference w:type="default" r:id="rId30"/>
      <w:headerReference w:type="first" r:id="rId31"/>
      <w:pgSz w:w="12240" w:h="15840" w:orient="portrait"/>
      <w:pgMar w:top="1779" w:right="1041" w:bottom="1418" w:left="1560"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VG" w:author="Valentina Gomez Tascon" w:date="2025-04-10T15:28:00Z" w:id="0">
    <w:p w:rsidR="001F5917" w:rsidP="001F5917" w:rsidRDefault="001F5917" w14:paraId="2AE98220" w14:textId="77777777">
      <w:pPr>
        <w:pStyle w:val="Textocomentario"/>
      </w:pPr>
      <w:r>
        <w:rPr>
          <w:rStyle w:val="Refdecomentario"/>
        </w:rPr>
        <w:annotationRef/>
      </w:r>
      <w:r>
        <w:t xml:space="preserve">Este párrafo se puede dividir y la presentación se puede acompañar con una imagen relacionada, con el fin de reforzar el mensaje y hacer más amena la lectura. </w:t>
      </w:r>
    </w:p>
  </w:comment>
  <w:comment w:initials="VG" w:author="Valentina Gomez Tascon" w:date="2025-04-10T15:29:00Z" w:id="1">
    <w:p w:rsidR="001F5917" w:rsidP="001F5917" w:rsidRDefault="001F5917" w14:paraId="17089DAE" w14:textId="77777777">
      <w:pPr>
        <w:pStyle w:val="Textocomentario"/>
      </w:pPr>
      <w:r>
        <w:rPr>
          <w:rStyle w:val="Refdecomentario"/>
        </w:rPr>
        <w:annotationRef/>
      </w:r>
      <w:r>
        <w:t xml:space="preserve">Se recomienda comunicar las instrucciones en tiempo presente. </w:t>
      </w:r>
    </w:p>
  </w:comment>
  <w:comment w:initials="VG" w:author="Valentina Gomez Tascon" w:date="2025-04-10T15:35:00Z" w:id="2">
    <w:p w:rsidR="001F5917" w:rsidP="001F5917" w:rsidRDefault="001F5917" w14:paraId="04178775" w14:textId="77777777">
      <w:pPr>
        <w:pStyle w:val="Textocomentario"/>
      </w:pPr>
      <w:r>
        <w:rPr>
          <w:rStyle w:val="Refdecomentario"/>
        </w:rPr>
        <w:annotationRef/>
      </w:r>
      <w:r>
        <w:t xml:space="preserve">¿Quién va a identificar los pre saberes del aprendiz? Recuerda que las AA son acciones que debe desarrollar el aprendiz. Su denominación debe ser </w:t>
      </w:r>
    </w:p>
    <w:p w:rsidR="001F5917" w:rsidP="001F5917" w:rsidRDefault="001F5917" w14:paraId="15B44D47" w14:textId="77777777">
      <w:pPr>
        <w:pStyle w:val="Textocomentario"/>
      </w:pPr>
      <w:r>
        <w:t xml:space="preserve">Verbo + Objeto + Condición de Calidad. </w:t>
      </w:r>
    </w:p>
    <w:p w:rsidR="001F5917" w:rsidP="001F5917" w:rsidRDefault="001F5917" w14:paraId="410551FE" w14:textId="77777777">
      <w:pPr>
        <w:pStyle w:val="Textocomentario"/>
      </w:pPr>
      <w:r>
        <w:t>En este caso, por ejemplo, se puede ajustar así:</w:t>
      </w:r>
    </w:p>
    <w:p w:rsidR="001F5917" w:rsidP="001F5917" w:rsidRDefault="001F5917" w14:paraId="5E89C9E3" w14:textId="77777777">
      <w:pPr>
        <w:pStyle w:val="Textocomentario"/>
      </w:pPr>
      <w:r>
        <w:t xml:space="preserve">Desarrollo de una base de datos a partir del análisis del proceso. </w:t>
      </w:r>
    </w:p>
  </w:comment>
  <w:comment w:initials="VG" w:author="Valentina Gomez Tascon" w:date="2025-04-10T15:40:00Z" w:id="3">
    <w:p w:rsidR="005D7486" w:rsidP="005D7486" w:rsidRDefault="005D7486" w14:paraId="1FCCC1BC" w14:textId="77777777">
      <w:pPr>
        <w:pStyle w:val="Textocomentario"/>
      </w:pPr>
      <w:r>
        <w:rPr>
          <w:rStyle w:val="Refdecomentario"/>
        </w:rPr>
        <w:annotationRef/>
      </w:r>
      <w:r>
        <w:t xml:space="preserve">Todas las consignas, invitaciones y demás elementos descritos en una Guía de Aprendizaje van dirigidos al aprendiz, y cuando sea que se use, ese aprendiz estará ubicado en su tiempo presente desarrollándola. </w:t>
      </w:r>
    </w:p>
    <w:p w:rsidR="005D7486" w:rsidP="005D7486" w:rsidRDefault="005D7486" w14:paraId="0D3111AE" w14:textId="77777777">
      <w:pPr>
        <w:pStyle w:val="Textocomentario"/>
      </w:pPr>
      <w:r>
        <w:t>Se sugiere el ajuste de este tipo de estructura por:</w:t>
      </w:r>
    </w:p>
    <w:p w:rsidR="005D7486" w:rsidP="005D7486" w:rsidRDefault="005D7486" w14:paraId="2E800585" w14:textId="77777777">
      <w:pPr>
        <w:pStyle w:val="Textocomentario"/>
      </w:pPr>
      <w:r>
        <w:t>Desarrolle un modelo …</w:t>
      </w:r>
    </w:p>
    <w:p w:rsidR="005D7486" w:rsidP="005D7486" w:rsidRDefault="005D7486" w14:paraId="006099D6" w14:textId="77777777">
      <w:pPr>
        <w:pStyle w:val="Textocomentario"/>
      </w:pPr>
      <w:r>
        <w:t>Realice una presentación…</w:t>
      </w:r>
    </w:p>
    <w:p w:rsidR="005D7486" w:rsidP="005D7486" w:rsidRDefault="005D7486" w14:paraId="14FA440B" w14:textId="77777777">
      <w:pPr>
        <w:pStyle w:val="Textocomentario"/>
      </w:pPr>
      <w:r>
        <w:t>Construya</w:t>
      </w:r>
    </w:p>
    <w:p w:rsidR="005D7486" w:rsidP="005D7486" w:rsidRDefault="005D7486" w14:paraId="60110E4C" w14:textId="77777777">
      <w:pPr>
        <w:pStyle w:val="Textocomentario"/>
      </w:pPr>
      <w:r>
        <w:t>Elabore</w:t>
      </w:r>
    </w:p>
    <w:p w:rsidR="005D7486" w:rsidP="005D7486" w:rsidRDefault="005D7486" w14:paraId="142629B1" w14:textId="77777777">
      <w:pPr>
        <w:pStyle w:val="Textocomentario"/>
      </w:pPr>
      <w:r>
        <w:t>Organice….</w:t>
      </w:r>
    </w:p>
  </w:comment>
  <w:comment w:initials="VG" w:author="Valentina Gomez Tascon" w:date="2025-04-10T16:00:00Z" w:id="4">
    <w:p w:rsidR="00B2508C" w:rsidP="00B2508C" w:rsidRDefault="00B2508C" w14:paraId="4ED17F8B" w14:textId="77777777">
      <w:pPr>
        <w:pStyle w:val="Textocomentario"/>
      </w:pPr>
      <w:r>
        <w:rPr>
          <w:rStyle w:val="Refdecomentario"/>
        </w:rPr>
        <w:annotationRef/>
      </w:r>
      <w:r>
        <w:t>¿Qué van a desarrollar los aprendices haciendo el taller de 15 horas de duración? ¿Van a identificar la importancia del programa de formación? Por ejemplo, desarrollar técnicas de…. según tipos de comandos y sentencias SQL.</w:t>
      </w:r>
    </w:p>
    <w:p w:rsidR="00B2508C" w:rsidP="00B2508C" w:rsidRDefault="00B2508C" w14:paraId="604F40A0" w14:textId="77777777">
      <w:pPr>
        <w:pStyle w:val="Textocomentario"/>
      </w:pPr>
      <w:r>
        <w:t>AJUSTAR</w:t>
      </w:r>
    </w:p>
  </w:comment>
  <w:comment w:initials="VG" w:author="Valentina Gomez Tascon" w:date="2025-04-10T15:55:00Z" w:id="5">
    <w:p w:rsidR="00EC7928" w:rsidP="00EC7928" w:rsidRDefault="00EC7928" w14:paraId="65E87FC0" w14:textId="44472377">
      <w:pPr>
        <w:pStyle w:val="Textocomentario"/>
      </w:pPr>
      <w:r>
        <w:rPr>
          <w:rStyle w:val="Refdecomentario"/>
        </w:rPr>
        <w:annotationRef/>
      </w:r>
      <w:r>
        <w:t xml:space="preserve">Verbos como Reconocer, comprender, entender, NO se recomiendan para denominar Actividades de Aprendizaje debido a que son difíciles de medir, no expresan de forma clara lo que se espera que haga el aprendiz. </w:t>
      </w:r>
    </w:p>
    <w:p w:rsidR="00EC7928" w:rsidP="00EC7928" w:rsidRDefault="00EC7928" w14:paraId="0F12F338" w14:textId="77777777">
      <w:pPr>
        <w:pStyle w:val="Textocomentario"/>
      </w:pPr>
      <w:r>
        <w:t>Ajustar en este y en las demás denominaciones con este verbo. Pensar siempre ¿qué debe hacer el aprendiz?</w:t>
      </w:r>
    </w:p>
  </w:comment>
  <w:comment w:initials="VG" w:author="Valentina Gomez Tascon" w:date="2025-04-10T15:55:00Z" w:id="6">
    <w:p w:rsidR="00EC7928" w:rsidP="00EC7928" w:rsidRDefault="00EC7928" w14:paraId="506BB214" w14:textId="77777777">
      <w:pPr>
        <w:pStyle w:val="Textocomentario"/>
      </w:pPr>
      <w:r>
        <w:rPr>
          <w:rStyle w:val="Refdecomentario"/>
        </w:rPr>
        <w:annotationRef/>
      </w:r>
      <w:r>
        <w:t>Hay cambio de fuente.</w:t>
      </w:r>
    </w:p>
  </w:comment>
  <w:comment w:initials="VG" w:author="Valentina Gomez Tascon" w:date="2025-04-10T16:37:00Z" w:id="7">
    <w:p w:rsidR="002C6E28" w:rsidP="002C6E28" w:rsidRDefault="002C6E28" w14:paraId="135198F1" w14:textId="77777777">
      <w:pPr>
        <w:pStyle w:val="Textocomentario"/>
      </w:pPr>
      <w:r>
        <w:rPr>
          <w:rStyle w:val="Refdecomentario"/>
        </w:rPr>
        <w:annotationRef/>
      </w:r>
      <w:r>
        <w:t>La estructura de AA que se maneja en el SENA es</w:t>
      </w:r>
    </w:p>
    <w:p w:rsidR="002C6E28" w:rsidP="002C6E28" w:rsidRDefault="002C6E28" w14:paraId="3C651E75" w14:textId="77777777">
      <w:pPr>
        <w:pStyle w:val="Textocomentario"/>
      </w:pPr>
      <w:r>
        <w:t xml:space="preserve">Verbo + Objeto + Condición de Calidad. </w:t>
      </w:r>
    </w:p>
    <w:p w:rsidR="002C6E28" w:rsidP="002C6E28" w:rsidRDefault="002C6E28" w14:paraId="0E4E3E3B" w14:textId="77777777">
      <w:pPr>
        <w:pStyle w:val="Textocomentario"/>
      </w:pPr>
      <w:r>
        <w:t xml:space="preserve">El complemento “a través de ejercicios prácticos” hace alusión a la técnica didáctica con la que se va a movilizar la actividad pero no a una condición que deba tener el objeto del enunciado. </w:t>
      </w:r>
    </w:p>
    <w:p w:rsidR="002C6E28" w:rsidP="002C6E28" w:rsidRDefault="002C6E28" w14:paraId="6AB61B19" w14:textId="77777777">
      <w:pPr>
        <w:pStyle w:val="Textocomentario"/>
      </w:pPr>
      <w:r>
        <w:t xml:space="preserve">En esta AA se evidencia que los aprendices deben </w:t>
      </w:r>
    </w:p>
    <w:p w:rsidR="002C6E28" w:rsidP="002C6E28" w:rsidRDefault="002C6E28" w14:paraId="3CCFD8E9" w14:textId="77777777">
      <w:pPr>
        <w:pStyle w:val="Textocomentario"/>
      </w:pPr>
      <w:r>
        <w:t>Utilizar las sentencias de PL/SQL con base en sus principales características</w:t>
      </w:r>
    </w:p>
  </w:comment>
  <w:comment w:initials="VG" w:author="Valentina Gomez Tascon" w:date="2025-04-10T16:38:00Z" w:id="8">
    <w:p w:rsidR="002C6E28" w:rsidP="002C6E28" w:rsidRDefault="002C6E28" w14:paraId="06173ACB" w14:textId="77777777">
      <w:pPr>
        <w:pStyle w:val="Textocomentario"/>
      </w:pPr>
      <w:r>
        <w:rPr>
          <w:rStyle w:val="Refdecomentario"/>
        </w:rPr>
        <w:annotationRef/>
      </w:r>
      <w:r>
        <w:t xml:space="preserve">Rubrica para presentaciones orales. </w:t>
      </w:r>
    </w:p>
    <w:p w:rsidR="002C6E28" w:rsidP="002C6E28" w:rsidRDefault="002C6E28" w14:paraId="458733BA" w14:textId="77777777">
      <w:pPr>
        <w:pStyle w:val="Textocomentario"/>
      </w:pPr>
      <w:r>
        <w:t>Tanto las evidencias como los instrumentos de evaluación deben ser concretos.</w:t>
      </w:r>
    </w:p>
  </w:comment>
  <w:comment w:initials="VG" w:author="Valentina Gomez Tascon" w:date="2025-04-10T16:38:00Z" w:id="9">
    <w:p w:rsidR="002C6E28" w:rsidP="002C6E28" w:rsidRDefault="002C6E28" w14:paraId="595CE25D" w14:textId="77777777">
      <w:pPr>
        <w:pStyle w:val="Textocomentario"/>
      </w:pPr>
      <w:r>
        <w:rPr>
          <w:rStyle w:val="Refdecomentario"/>
        </w:rPr>
        <w:annotationRef/>
      </w:r>
      <w:r>
        <w:t xml:space="preserve">Misma sugerencia de arriba sobre las condiciones de calidad en la denominación de una AA. </w:t>
      </w:r>
    </w:p>
  </w:comment>
  <w:comment w:initials="VG" w:author="Valentina Gomez Tascon" w:date="2025-04-10T17:10:00Z" w:id="10">
    <w:p w:rsidR="004F22C0" w:rsidP="004F22C0" w:rsidRDefault="004F22C0" w14:paraId="69ED9D7B" w14:textId="77777777">
      <w:pPr>
        <w:pStyle w:val="Textocomentario"/>
      </w:pPr>
      <w:r>
        <w:rPr>
          <w:rStyle w:val="Refdecomentario"/>
        </w:rPr>
        <w:annotationRef/>
      </w:r>
      <w:r>
        <w:t xml:space="preserve">Se sugiere explicar claramente cuál es la relación de esta actividad con lo que se viene realizando sobre ORACLE. </w:t>
      </w:r>
    </w:p>
  </w:comment>
  <w:comment w:initials="VG" w:author="Valentina Gomez Tascon" w:date="2025-04-10T17:09:00Z" w:id="11">
    <w:p w:rsidR="004F22C0" w:rsidP="004F22C0" w:rsidRDefault="004F22C0" w14:paraId="2A6A81C3" w14:textId="1DB37458">
      <w:pPr>
        <w:pStyle w:val="Textocomentario"/>
      </w:pPr>
      <w:r>
        <w:rPr>
          <w:rStyle w:val="Refdecomentario"/>
        </w:rPr>
        <w:annotationRef/>
      </w:r>
      <w:r>
        <w:t>Especificar, taller sobre….</w:t>
      </w:r>
    </w:p>
  </w:comment>
  <w:comment w:initials="VG" w:author="Valentina Gomez Tascon" w:date="2025-04-10T16:40:00Z" w:id="12">
    <w:p w:rsidR="002C6E28" w:rsidP="002C6E28" w:rsidRDefault="002C6E28" w14:paraId="0974CCB2" w14:textId="4D73AE2C">
      <w:pPr>
        <w:pStyle w:val="Textocomentario"/>
      </w:pPr>
      <w:r>
        <w:rPr>
          <w:rStyle w:val="Refdecomentario"/>
        </w:rPr>
        <w:annotationRef/>
      </w:r>
      <w:r>
        <w:t>Las evidencias de aprendizaje que se refieran en esta sección deben ser las mismas que se definieron arriba en las Actividades de Apropiación y de Transferencia.</w:t>
      </w:r>
    </w:p>
    <w:p w:rsidR="002C6E28" w:rsidP="002C6E28" w:rsidRDefault="002C6E28" w14:paraId="7FA1E364" w14:textId="77777777">
      <w:pPr>
        <w:pStyle w:val="Textocomentario"/>
      </w:pPr>
      <w:r>
        <w:t>AJUSTAR.</w:t>
      </w:r>
    </w:p>
  </w:comment>
  <w:comment w:initials="VG" w:author="Valentina Gomez Tascon" w:date="2025-04-10T16:41:00Z" w:id="13">
    <w:p w:rsidR="002C6E28" w:rsidP="002C6E28" w:rsidRDefault="002C6E28" w14:paraId="31A3EF3B" w14:textId="77777777">
      <w:pPr>
        <w:pStyle w:val="Textocomentario"/>
        <w:numPr>
          <w:ilvl w:val="0"/>
          <w:numId w:val="45"/>
        </w:numPr>
      </w:pPr>
      <w:r>
        <w:rPr>
          <w:rStyle w:val="Refdecomentario"/>
        </w:rPr>
        <w:annotationRef/>
      </w:r>
      <w:r>
        <w:t xml:space="preserve">Al enunciar una evidencia tipo producto se sugiere omitir el verbo y referir solo el objeto. </w:t>
      </w:r>
    </w:p>
    <w:p w:rsidR="002C6E28" w:rsidP="002C6E28" w:rsidRDefault="002C6E28" w14:paraId="44A48768" w14:textId="77777777">
      <w:pPr>
        <w:pStyle w:val="Textocomentario"/>
        <w:numPr>
          <w:ilvl w:val="0"/>
          <w:numId w:val="45"/>
        </w:numPr>
      </w:pPr>
      <w:r>
        <w:t xml:space="preserve">Aquí parece haber dos evidencias, si es así, deben separarse.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AE98220" w15:done="0"/>
  <w15:commentEx w15:paraId="17089DAE" w15:done="0"/>
  <w15:commentEx w15:paraId="5E89C9E3" w15:done="0"/>
  <w15:commentEx w15:paraId="142629B1" w15:done="0"/>
  <w15:commentEx w15:paraId="604F40A0" w15:done="0"/>
  <w15:commentEx w15:paraId="0F12F338" w15:done="0"/>
  <w15:commentEx w15:paraId="506BB214" w15:done="0"/>
  <w15:commentEx w15:paraId="3CCFD8E9" w15:done="0"/>
  <w15:commentEx w15:paraId="458733BA" w15:done="0"/>
  <w15:commentEx w15:paraId="595CE25D" w15:done="0"/>
  <w15:commentEx w15:paraId="69ED9D7B" w15:done="0"/>
  <w15:commentEx w15:paraId="2A6A81C3" w15:done="0"/>
  <w15:commentEx w15:paraId="7FA1E364" w15:done="0"/>
  <w15:commentEx w15:paraId="44A4876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2EDA3C" w16cex:dateUtc="2025-04-10T20:28:00Z"/>
  <w16cex:commentExtensible w16cex:durableId="6C6D43A1" w16cex:dateUtc="2025-04-10T20:29:00Z"/>
  <w16cex:commentExtensible w16cex:durableId="5CEB94A0" w16cex:dateUtc="2025-04-10T20:35:00Z"/>
  <w16cex:commentExtensible w16cex:durableId="3030E45E" w16cex:dateUtc="2025-04-10T20:40:00Z"/>
  <w16cex:commentExtensible w16cex:durableId="763FA1A9" w16cex:dateUtc="2025-04-10T21:00:00Z"/>
  <w16cex:commentExtensible w16cex:durableId="701FE376" w16cex:dateUtc="2025-04-10T20:55:00Z"/>
  <w16cex:commentExtensible w16cex:durableId="77F12F2E" w16cex:dateUtc="2025-04-10T20:55:00Z"/>
  <w16cex:commentExtensible w16cex:durableId="02855B40" w16cex:dateUtc="2025-04-10T21:37:00Z"/>
  <w16cex:commentExtensible w16cex:durableId="7459EC8C" w16cex:dateUtc="2025-04-10T21:38:00Z"/>
  <w16cex:commentExtensible w16cex:durableId="717C9CC7" w16cex:dateUtc="2025-04-10T21:38:00Z"/>
  <w16cex:commentExtensible w16cex:durableId="348B0FF1" w16cex:dateUtc="2025-04-10T22:10:00Z"/>
  <w16cex:commentExtensible w16cex:durableId="6F613545" w16cex:dateUtc="2025-04-10T22:09:00Z"/>
  <w16cex:commentExtensible w16cex:durableId="10648761" w16cex:dateUtc="2025-04-10T21:40:00Z"/>
  <w16cex:commentExtensible w16cex:durableId="6504D9AF" w16cex:dateUtc="2025-04-10T21: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AE98220" w16cid:durableId="652EDA3C"/>
  <w16cid:commentId w16cid:paraId="17089DAE" w16cid:durableId="6C6D43A1"/>
  <w16cid:commentId w16cid:paraId="5E89C9E3" w16cid:durableId="5CEB94A0"/>
  <w16cid:commentId w16cid:paraId="142629B1" w16cid:durableId="3030E45E"/>
  <w16cid:commentId w16cid:paraId="604F40A0" w16cid:durableId="763FA1A9"/>
  <w16cid:commentId w16cid:paraId="0F12F338" w16cid:durableId="701FE376"/>
  <w16cid:commentId w16cid:paraId="506BB214" w16cid:durableId="77F12F2E"/>
  <w16cid:commentId w16cid:paraId="3CCFD8E9" w16cid:durableId="02855B40"/>
  <w16cid:commentId w16cid:paraId="458733BA" w16cid:durableId="7459EC8C"/>
  <w16cid:commentId w16cid:paraId="595CE25D" w16cid:durableId="717C9CC7"/>
  <w16cid:commentId w16cid:paraId="69ED9D7B" w16cid:durableId="348B0FF1"/>
  <w16cid:commentId w16cid:paraId="2A6A81C3" w16cid:durableId="6F613545"/>
  <w16cid:commentId w16cid:paraId="7FA1E364" w16cid:durableId="10648761"/>
  <w16cid:commentId w16cid:paraId="44A48768" w16cid:durableId="6504D9A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A4698" w:rsidRDefault="006A4698" w14:paraId="35D5A731" w14:textId="77777777">
      <w:pPr>
        <w:spacing w:after="0" w:line="240" w:lineRule="auto"/>
      </w:pPr>
      <w:r>
        <w:separator/>
      </w:r>
    </w:p>
  </w:endnote>
  <w:endnote w:type="continuationSeparator" w:id="0">
    <w:p w:rsidR="006A4698" w:rsidRDefault="006A4698" w14:paraId="07DE1302" w14:textId="77777777">
      <w:pPr>
        <w:spacing w:after="0" w:line="240" w:lineRule="auto"/>
      </w:pPr>
      <w:r>
        <w:continuationSeparator/>
      </w:r>
    </w:p>
  </w:endnote>
  <w:endnote w:type="continuationNotice" w:id="1">
    <w:p w:rsidR="006A4698" w:rsidRDefault="006A4698" w14:paraId="2B56E5E2"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w:charset w:val="00"/>
    <w:family w:val="swiss"/>
    <w:pitch w:val="variable"/>
    <w:sig w:usb0="E00082FF" w:usb1="400078FF" w:usb2="00000021" w:usb3="00000000" w:csb0="0000019F"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E1000AEF" w:usb1="5000A1FF" w:usb2="00000000" w:usb3="00000000" w:csb0="000001B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Source Sans Pro">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85AFD" w:rsidRDefault="00E85AFD" w14:paraId="60C73B89" w14:textId="1892A58A">
    <w:pPr>
      <w:pStyle w:val="Piedepgina"/>
      <w:jc w:val="right"/>
      <w:rPr>
        <w:color w:val="595959" w:themeColor="text1" w:themeTint="A6"/>
        <w:sz w:val="18"/>
      </w:rPr>
    </w:pPr>
  </w:p>
  <w:p w:rsidR="00E85AFD" w:rsidP="00033399" w:rsidRDefault="00033399" w14:paraId="5643DDF2" w14:textId="3B332CB2">
    <w:pPr>
      <w:pStyle w:val="Piedepgina"/>
      <w:jc w:val="center"/>
    </w:pPr>
    <w:r>
      <w:t>GFPI-F-</w:t>
    </w:r>
    <w:r w:rsidRPr="009448E8">
      <w:t>135 V</w:t>
    </w:r>
    <w:r w:rsidR="009448E8">
      <w:t>04</w:t>
    </w:r>
  </w:p>
  <w:p w:rsidR="00E85AFD" w:rsidRDefault="00E85AFD" w14:paraId="04A66B54"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A4698" w:rsidRDefault="006A4698" w14:paraId="7ACF8BCF" w14:textId="77777777">
      <w:pPr>
        <w:spacing w:after="0" w:line="240" w:lineRule="auto"/>
      </w:pPr>
      <w:r>
        <w:separator/>
      </w:r>
    </w:p>
  </w:footnote>
  <w:footnote w:type="continuationSeparator" w:id="0">
    <w:p w:rsidR="006A4698" w:rsidRDefault="006A4698" w14:paraId="5C155010" w14:textId="77777777">
      <w:pPr>
        <w:spacing w:after="0" w:line="240" w:lineRule="auto"/>
      </w:pPr>
      <w:r>
        <w:continuationSeparator/>
      </w:r>
    </w:p>
  </w:footnote>
  <w:footnote w:type="continuationNotice" w:id="1">
    <w:p w:rsidR="006A4698" w:rsidRDefault="006A4698" w14:paraId="6EC98953"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51763" w:rsidRDefault="00000000" w14:paraId="59860AA8" w14:textId="6D30D285">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style="position:absolute;margin-left:0;margin-top:0;width:566.2pt;height:113.2pt;rotation:315;z-index:-251655168;mso-position-horizontal:center;mso-position-horizontal-relative:margin;mso-position-vertical:center;mso-position-vertical-relative:margin" o:spid="_x0000_s1026" o:allowincell="f" fillcolor="silver" stroked="f" type="#_x0000_t136">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mc:Ignorable="w14 w15 w16se w16cid w16 w16cex w16sdtdh w16sdtfl w16du wp14">
  <w:p w:rsidR="00E85AFD" w:rsidRDefault="002D12AD" w14:paraId="5178D12F" w14:textId="3E1BEB0F">
    <w:pPr>
      <w:pStyle w:val="Encabezado"/>
    </w:pPr>
    <w:r>
      <w:rPr>
        <w:noProof/>
        <w:lang w:val="es-ES" w:eastAsia="es-ES"/>
      </w:rPr>
      <w:t xml:space="preserve"> </w:t>
    </w:r>
    <w:r>
      <w:rPr>
        <w:noProof/>
        <w:lang w:eastAsia="es-CO"/>
      </w:rPr>
      <w:t xml:space="preserve">                                                                                                                      </w:t>
    </w:r>
  </w:p>
  <w:p w:rsidR="00E85AFD" w:rsidP="00BB464D" w:rsidRDefault="00033399" w14:paraId="22FDCF38" w14:textId="36FD166C">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85AFD" w:rsidRDefault="00000000" w14:paraId="0C1DF2BE" w14:textId="36BC9D2D">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style="position:absolute;margin-left:0;margin-top:0;width:566.2pt;height:113.2pt;rotation:315;z-index:-251657216;mso-position-horizontal:center;mso-position-horizontal-relative:margin;mso-position-vertical:center;mso-position-vertical-relative:margin" o:spid="_x0000_s1025" o:allowincell="f" fillcolor="silver" stroked="f" type="#_x0000_t136">
          <v:fill opacity=".5"/>
          <v:textpath style="font-family:&quot;Calibri&quot;;font-size:1pt" string="Copia no controlada"/>
          <w10:wrap anchorx="margin" anchory="margin"/>
        </v:shape>
      </w:pict>
    </w:r>
  </w:p>
  <w:p w:rsidR="00E85AFD" w:rsidRDefault="00E85AFD" w14:paraId="73F621E3" w14:textId="777777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EDA01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F5A3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B000CC"/>
    <w:multiLevelType w:val="hybridMultilevel"/>
    <w:tmpl w:val="EB966090"/>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 w15:restartNumberingAfterBreak="0">
    <w:nsid w:val="03284B91"/>
    <w:multiLevelType w:val="hybridMultilevel"/>
    <w:tmpl w:val="9540326A"/>
    <w:lvl w:ilvl="0" w:tplc="240A0001">
      <w:start w:val="1"/>
      <w:numFmt w:val="bullet"/>
      <w:lvlText w:val=""/>
      <w:lvlJc w:val="left"/>
      <w:pPr>
        <w:ind w:left="530" w:hanging="360"/>
      </w:pPr>
      <w:rPr>
        <w:rFonts w:hint="default" w:ascii="Symbol" w:hAnsi="Symbol"/>
        <w:b w:val="0"/>
      </w:rPr>
    </w:lvl>
    <w:lvl w:ilvl="1" w:tplc="240A000D">
      <w:start w:val="1"/>
      <w:numFmt w:val="bullet"/>
      <w:lvlText w:val=""/>
      <w:lvlJc w:val="left"/>
      <w:pPr>
        <w:ind w:left="1250" w:hanging="360"/>
      </w:pPr>
      <w:rPr>
        <w:rFonts w:hint="default" w:ascii="Wingdings" w:hAnsi="Wingdings"/>
      </w:rPr>
    </w:lvl>
    <w:lvl w:ilvl="2" w:tplc="240A001B">
      <w:start w:val="1"/>
      <w:numFmt w:val="lowerRoman"/>
      <w:lvlText w:val="%3."/>
      <w:lvlJc w:val="right"/>
      <w:pPr>
        <w:ind w:left="1970" w:hanging="180"/>
      </w:pPr>
    </w:lvl>
    <w:lvl w:ilvl="3" w:tplc="240A000F">
      <w:start w:val="1"/>
      <w:numFmt w:val="decimal"/>
      <w:lvlText w:val="%4."/>
      <w:lvlJc w:val="left"/>
      <w:pPr>
        <w:ind w:left="2690" w:hanging="360"/>
      </w:pPr>
    </w:lvl>
    <w:lvl w:ilvl="4" w:tplc="240A0019">
      <w:start w:val="1"/>
      <w:numFmt w:val="lowerLetter"/>
      <w:lvlText w:val="%5."/>
      <w:lvlJc w:val="left"/>
      <w:pPr>
        <w:ind w:left="3410" w:hanging="360"/>
      </w:pPr>
    </w:lvl>
    <w:lvl w:ilvl="5" w:tplc="240A001B">
      <w:start w:val="1"/>
      <w:numFmt w:val="lowerRoman"/>
      <w:lvlText w:val="%6."/>
      <w:lvlJc w:val="right"/>
      <w:pPr>
        <w:ind w:left="4130" w:hanging="180"/>
      </w:pPr>
    </w:lvl>
    <w:lvl w:ilvl="6" w:tplc="240A000F">
      <w:start w:val="1"/>
      <w:numFmt w:val="decimal"/>
      <w:lvlText w:val="%7."/>
      <w:lvlJc w:val="left"/>
      <w:pPr>
        <w:ind w:left="4850" w:hanging="360"/>
      </w:pPr>
    </w:lvl>
    <w:lvl w:ilvl="7" w:tplc="240A0019">
      <w:start w:val="1"/>
      <w:numFmt w:val="lowerLetter"/>
      <w:lvlText w:val="%8."/>
      <w:lvlJc w:val="left"/>
      <w:pPr>
        <w:ind w:left="5570" w:hanging="360"/>
      </w:pPr>
    </w:lvl>
    <w:lvl w:ilvl="8" w:tplc="240A001B">
      <w:start w:val="1"/>
      <w:numFmt w:val="lowerRoman"/>
      <w:lvlText w:val="%9."/>
      <w:lvlJc w:val="right"/>
      <w:pPr>
        <w:ind w:left="6290" w:hanging="180"/>
      </w:pPr>
    </w:lvl>
  </w:abstractNum>
  <w:abstractNum w:abstractNumId="4"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0BE86712"/>
    <w:multiLevelType w:val="hybridMultilevel"/>
    <w:tmpl w:val="266691BC"/>
    <w:lvl w:ilvl="0" w:tplc="240A0015">
      <w:start w:val="1"/>
      <w:numFmt w:val="upperLetter"/>
      <w:lvlText w:val="%1."/>
      <w:lvlJc w:val="left"/>
      <w:pPr>
        <w:ind w:left="530" w:hanging="360"/>
      </w:pPr>
      <w:rPr>
        <w:b w:val="0"/>
      </w:rPr>
    </w:lvl>
    <w:lvl w:ilvl="1" w:tplc="240A000D">
      <w:start w:val="1"/>
      <w:numFmt w:val="bullet"/>
      <w:lvlText w:val=""/>
      <w:lvlJc w:val="left"/>
      <w:pPr>
        <w:ind w:left="1250" w:hanging="360"/>
      </w:pPr>
      <w:rPr>
        <w:rFonts w:hint="default" w:ascii="Wingdings" w:hAnsi="Wingdings"/>
      </w:rPr>
    </w:lvl>
    <w:lvl w:ilvl="2" w:tplc="240A001B">
      <w:start w:val="1"/>
      <w:numFmt w:val="lowerRoman"/>
      <w:lvlText w:val="%3."/>
      <w:lvlJc w:val="right"/>
      <w:pPr>
        <w:ind w:left="1970" w:hanging="180"/>
      </w:pPr>
    </w:lvl>
    <w:lvl w:ilvl="3" w:tplc="240A000F">
      <w:start w:val="1"/>
      <w:numFmt w:val="decimal"/>
      <w:lvlText w:val="%4."/>
      <w:lvlJc w:val="left"/>
      <w:pPr>
        <w:ind w:left="2690" w:hanging="360"/>
      </w:pPr>
    </w:lvl>
    <w:lvl w:ilvl="4" w:tplc="240A0019">
      <w:start w:val="1"/>
      <w:numFmt w:val="lowerLetter"/>
      <w:lvlText w:val="%5."/>
      <w:lvlJc w:val="left"/>
      <w:pPr>
        <w:ind w:left="3410" w:hanging="360"/>
      </w:pPr>
    </w:lvl>
    <w:lvl w:ilvl="5" w:tplc="240A001B">
      <w:start w:val="1"/>
      <w:numFmt w:val="lowerRoman"/>
      <w:lvlText w:val="%6."/>
      <w:lvlJc w:val="right"/>
      <w:pPr>
        <w:ind w:left="4130" w:hanging="180"/>
      </w:pPr>
    </w:lvl>
    <w:lvl w:ilvl="6" w:tplc="240A000F">
      <w:start w:val="1"/>
      <w:numFmt w:val="decimal"/>
      <w:lvlText w:val="%7."/>
      <w:lvlJc w:val="left"/>
      <w:pPr>
        <w:ind w:left="4850" w:hanging="360"/>
      </w:pPr>
    </w:lvl>
    <w:lvl w:ilvl="7" w:tplc="240A0019">
      <w:start w:val="1"/>
      <w:numFmt w:val="lowerLetter"/>
      <w:lvlText w:val="%8."/>
      <w:lvlJc w:val="left"/>
      <w:pPr>
        <w:ind w:left="5570" w:hanging="360"/>
      </w:pPr>
    </w:lvl>
    <w:lvl w:ilvl="8" w:tplc="240A001B">
      <w:start w:val="1"/>
      <w:numFmt w:val="lowerRoman"/>
      <w:lvlText w:val="%9."/>
      <w:lvlJc w:val="right"/>
      <w:pPr>
        <w:ind w:left="6290" w:hanging="180"/>
      </w:pPr>
    </w:lvl>
  </w:abstractNum>
  <w:abstractNum w:abstractNumId="6" w15:restartNumberingAfterBreak="0">
    <w:nsid w:val="0EE17206"/>
    <w:multiLevelType w:val="multilevel"/>
    <w:tmpl w:val="535ECD64"/>
    <w:lvl w:ilvl="0">
      <w:start w:val="1"/>
      <w:numFmt w:val="bullet"/>
      <w:lvlText w:val="●"/>
      <w:lvlJc w:val="left"/>
      <w:pPr>
        <w:ind w:left="720" w:hanging="360"/>
      </w:pPr>
      <w:rPr>
        <w:rFonts w:ascii="Noto Sans" w:hAnsi="Noto Sans" w:eastAsia="Noto Sans" w:cs="Noto San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w:hAnsi="Noto Sans" w:eastAsia="Noto Sans" w:cs="Noto Sans"/>
      </w:rPr>
    </w:lvl>
    <w:lvl w:ilvl="3">
      <w:start w:val="1"/>
      <w:numFmt w:val="bullet"/>
      <w:lvlText w:val="●"/>
      <w:lvlJc w:val="left"/>
      <w:pPr>
        <w:ind w:left="2880" w:hanging="360"/>
      </w:pPr>
      <w:rPr>
        <w:rFonts w:ascii="Noto Sans" w:hAnsi="Noto Sans" w:eastAsia="Noto Sans" w:cs="Noto San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w:hAnsi="Noto Sans" w:eastAsia="Noto Sans" w:cs="Noto Sans"/>
      </w:rPr>
    </w:lvl>
    <w:lvl w:ilvl="6">
      <w:start w:val="1"/>
      <w:numFmt w:val="bullet"/>
      <w:lvlText w:val="●"/>
      <w:lvlJc w:val="left"/>
      <w:pPr>
        <w:ind w:left="5040" w:hanging="360"/>
      </w:pPr>
      <w:rPr>
        <w:rFonts w:ascii="Noto Sans" w:hAnsi="Noto Sans" w:eastAsia="Noto Sans" w:cs="Noto San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w:hAnsi="Noto Sans" w:eastAsia="Noto Sans" w:cs="Noto Sans"/>
      </w:rPr>
    </w:lvl>
  </w:abstractNum>
  <w:abstractNum w:abstractNumId="7" w15:restartNumberingAfterBreak="0">
    <w:nsid w:val="0F74769C"/>
    <w:multiLevelType w:val="hybridMultilevel"/>
    <w:tmpl w:val="178A5FE8"/>
    <w:lvl w:ilvl="0" w:tplc="240A0001">
      <w:start w:val="1"/>
      <w:numFmt w:val="bullet"/>
      <w:lvlText w:val=""/>
      <w:lvlJc w:val="left"/>
      <w:pPr>
        <w:ind w:left="720" w:hanging="360"/>
      </w:pPr>
      <w:rPr>
        <w:rFonts w:hint="default" w:ascii="Symbol" w:hAnsi="Symbol"/>
      </w:rPr>
    </w:lvl>
    <w:lvl w:ilvl="1" w:tplc="240A0003">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8" w15:restartNumberingAfterBreak="0">
    <w:nsid w:val="11D1305E"/>
    <w:multiLevelType w:val="hybridMultilevel"/>
    <w:tmpl w:val="8A6CC79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9"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494E4D"/>
    <w:multiLevelType w:val="hybridMultilevel"/>
    <w:tmpl w:val="4A0AD0FA"/>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11" w15:restartNumberingAfterBreak="0">
    <w:nsid w:val="1B096B9C"/>
    <w:multiLevelType w:val="multilevel"/>
    <w:tmpl w:val="3E26BA6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1BCA4B26"/>
    <w:multiLevelType w:val="hybridMultilevel"/>
    <w:tmpl w:val="60E6B648"/>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rPr>
    </w:lvl>
    <w:lvl w:ilvl="8" w:tplc="0C0A0005" w:tentative="1">
      <w:start w:val="1"/>
      <w:numFmt w:val="bullet"/>
      <w:lvlText w:val=""/>
      <w:lvlJc w:val="left"/>
      <w:pPr>
        <w:ind w:left="6480" w:hanging="360"/>
      </w:pPr>
      <w:rPr>
        <w:rFonts w:hint="default" w:ascii="Wingdings" w:hAnsi="Wingdings"/>
      </w:rPr>
    </w:lvl>
  </w:abstractNum>
  <w:abstractNum w:abstractNumId="13" w15:restartNumberingAfterBreak="0">
    <w:nsid w:val="1C06587B"/>
    <w:multiLevelType w:val="hybridMultilevel"/>
    <w:tmpl w:val="5846ED80"/>
    <w:lvl w:ilvl="0" w:tplc="040A0001">
      <w:start w:val="1"/>
      <w:numFmt w:val="bullet"/>
      <w:lvlText w:val=""/>
      <w:lvlJc w:val="left"/>
      <w:pPr>
        <w:ind w:left="1080" w:hanging="360"/>
      </w:pPr>
      <w:rPr>
        <w:rFonts w:hint="default" w:ascii="Symbol" w:hAnsi="Symbol"/>
      </w:rPr>
    </w:lvl>
    <w:lvl w:ilvl="1" w:tplc="040A0003">
      <w:start w:val="1"/>
      <w:numFmt w:val="bullet"/>
      <w:lvlText w:val="o"/>
      <w:lvlJc w:val="left"/>
      <w:pPr>
        <w:ind w:left="1800" w:hanging="360"/>
      </w:pPr>
      <w:rPr>
        <w:rFonts w:hint="default" w:ascii="Courier New" w:hAnsi="Courier New" w:cs="Courier New"/>
      </w:rPr>
    </w:lvl>
    <w:lvl w:ilvl="2" w:tplc="040A0005" w:tentative="1">
      <w:start w:val="1"/>
      <w:numFmt w:val="bullet"/>
      <w:lvlText w:val=""/>
      <w:lvlJc w:val="left"/>
      <w:pPr>
        <w:ind w:left="2520" w:hanging="360"/>
      </w:pPr>
      <w:rPr>
        <w:rFonts w:hint="default" w:ascii="Wingdings" w:hAnsi="Wingdings"/>
      </w:rPr>
    </w:lvl>
    <w:lvl w:ilvl="3" w:tplc="040A0001" w:tentative="1">
      <w:start w:val="1"/>
      <w:numFmt w:val="bullet"/>
      <w:lvlText w:val=""/>
      <w:lvlJc w:val="left"/>
      <w:pPr>
        <w:ind w:left="3240" w:hanging="360"/>
      </w:pPr>
      <w:rPr>
        <w:rFonts w:hint="default" w:ascii="Symbol" w:hAnsi="Symbol"/>
      </w:rPr>
    </w:lvl>
    <w:lvl w:ilvl="4" w:tplc="040A0003" w:tentative="1">
      <w:start w:val="1"/>
      <w:numFmt w:val="bullet"/>
      <w:lvlText w:val="o"/>
      <w:lvlJc w:val="left"/>
      <w:pPr>
        <w:ind w:left="3960" w:hanging="360"/>
      </w:pPr>
      <w:rPr>
        <w:rFonts w:hint="default" w:ascii="Courier New" w:hAnsi="Courier New" w:cs="Courier New"/>
      </w:rPr>
    </w:lvl>
    <w:lvl w:ilvl="5" w:tplc="040A0005" w:tentative="1">
      <w:start w:val="1"/>
      <w:numFmt w:val="bullet"/>
      <w:lvlText w:val=""/>
      <w:lvlJc w:val="left"/>
      <w:pPr>
        <w:ind w:left="4680" w:hanging="360"/>
      </w:pPr>
      <w:rPr>
        <w:rFonts w:hint="default" w:ascii="Wingdings" w:hAnsi="Wingdings"/>
      </w:rPr>
    </w:lvl>
    <w:lvl w:ilvl="6" w:tplc="040A0001" w:tentative="1">
      <w:start w:val="1"/>
      <w:numFmt w:val="bullet"/>
      <w:lvlText w:val=""/>
      <w:lvlJc w:val="left"/>
      <w:pPr>
        <w:ind w:left="5400" w:hanging="360"/>
      </w:pPr>
      <w:rPr>
        <w:rFonts w:hint="default" w:ascii="Symbol" w:hAnsi="Symbol"/>
      </w:rPr>
    </w:lvl>
    <w:lvl w:ilvl="7" w:tplc="040A0003" w:tentative="1">
      <w:start w:val="1"/>
      <w:numFmt w:val="bullet"/>
      <w:lvlText w:val="o"/>
      <w:lvlJc w:val="left"/>
      <w:pPr>
        <w:ind w:left="6120" w:hanging="360"/>
      </w:pPr>
      <w:rPr>
        <w:rFonts w:hint="default" w:ascii="Courier New" w:hAnsi="Courier New" w:cs="Courier New"/>
      </w:rPr>
    </w:lvl>
    <w:lvl w:ilvl="8" w:tplc="040A0005" w:tentative="1">
      <w:start w:val="1"/>
      <w:numFmt w:val="bullet"/>
      <w:lvlText w:val=""/>
      <w:lvlJc w:val="left"/>
      <w:pPr>
        <w:ind w:left="6840" w:hanging="360"/>
      </w:pPr>
      <w:rPr>
        <w:rFonts w:hint="default" w:ascii="Wingdings" w:hAnsi="Wingdings"/>
      </w:rPr>
    </w:lvl>
  </w:abstractNum>
  <w:abstractNum w:abstractNumId="14" w15:restartNumberingAfterBreak="0">
    <w:nsid w:val="1E0B4746"/>
    <w:multiLevelType w:val="hybridMultilevel"/>
    <w:tmpl w:val="ACEA41A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5" w15:restartNumberingAfterBreak="0">
    <w:nsid w:val="2EDA2630"/>
    <w:multiLevelType w:val="multilevel"/>
    <w:tmpl w:val="8E52566E"/>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6" w15:restartNumberingAfterBreak="0">
    <w:nsid w:val="30351926"/>
    <w:multiLevelType w:val="hybridMultilevel"/>
    <w:tmpl w:val="7FFEBAE4"/>
    <w:lvl w:ilvl="0" w:tplc="73421614">
      <w:start w:val="1"/>
      <w:numFmt w:val="decimal"/>
      <w:lvlText w:val="%1."/>
      <w:lvlJc w:val="left"/>
      <w:pPr>
        <w:ind w:left="720" w:hanging="360"/>
      </w:pPr>
      <w:rPr>
        <w:rFonts w:ascii="Calibri" w:hAnsi="Calibri" w:eastAsia="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1900EA8"/>
    <w:multiLevelType w:val="hybridMultilevel"/>
    <w:tmpl w:val="FBD26AE8"/>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rPr>
    </w:lvl>
    <w:lvl w:ilvl="8" w:tplc="0C0A0005" w:tentative="1">
      <w:start w:val="1"/>
      <w:numFmt w:val="bullet"/>
      <w:lvlText w:val=""/>
      <w:lvlJc w:val="left"/>
      <w:pPr>
        <w:ind w:left="6480" w:hanging="360"/>
      </w:pPr>
      <w:rPr>
        <w:rFonts w:hint="default" w:ascii="Wingdings" w:hAnsi="Wingdings"/>
      </w:rPr>
    </w:lvl>
  </w:abstractNum>
  <w:abstractNum w:abstractNumId="18"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3BE05112"/>
    <w:multiLevelType w:val="hybridMultilevel"/>
    <w:tmpl w:val="B2865F5A"/>
    <w:lvl w:ilvl="0" w:tplc="240A000D">
      <w:start w:val="1"/>
      <w:numFmt w:val="bullet"/>
      <w:lvlText w:val=""/>
      <w:lvlJc w:val="left"/>
      <w:pPr>
        <w:ind w:left="360" w:hanging="360"/>
      </w:pPr>
      <w:rPr>
        <w:rFonts w:hint="default" w:ascii="Wingdings" w:hAnsi="Wingdings"/>
      </w:rPr>
    </w:lvl>
    <w:lvl w:ilvl="1" w:tplc="240A0003">
      <w:start w:val="1"/>
      <w:numFmt w:val="bullet"/>
      <w:lvlText w:val="o"/>
      <w:lvlJc w:val="left"/>
      <w:pPr>
        <w:ind w:left="1080" w:hanging="360"/>
      </w:pPr>
      <w:rPr>
        <w:rFonts w:hint="default" w:ascii="Courier New" w:hAnsi="Courier New" w:cs="Courier New"/>
      </w:rPr>
    </w:lvl>
    <w:lvl w:ilvl="2" w:tplc="240A0005">
      <w:start w:val="1"/>
      <w:numFmt w:val="bullet"/>
      <w:lvlText w:val=""/>
      <w:lvlJc w:val="left"/>
      <w:pPr>
        <w:ind w:left="1800" w:hanging="360"/>
      </w:pPr>
      <w:rPr>
        <w:rFonts w:hint="default" w:ascii="Wingdings" w:hAnsi="Wingdings"/>
      </w:rPr>
    </w:lvl>
    <w:lvl w:ilvl="3" w:tplc="240A0001">
      <w:start w:val="1"/>
      <w:numFmt w:val="bullet"/>
      <w:lvlText w:val=""/>
      <w:lvlJc w:val="left"/>
      <w:pPr>
        <w:ind w:left="2520" w:hanging="360"/>
      </w:pPr>
      <w:rPr>
        <w:rFonts w:hint="default" w:ascii="Symbol" w:hAnsi="Symbol"/>
      </w:rPr>
    </w:lvl>
    <w:lvl w:ilvl="4" w:tplc="240A0003">
      <w:start w:val="1"/>
      <w:numFmt w:val="bullet"/>
      <w:lvlText w:val="o"/>
      <w:lvlJc w:val="left"/>
      <w:pPr>
        <w:ind w:left="3240" w:hanging="360"/>
      </w:pPr>
      <w:rPr>
        <w:rFonts w:hint="default" w:ascii="Courier New" w:hAnsi="Courier New" w:cs="Courier New"/>
      </w:rPr>
    </w:lvl>
    <w:lvl w:ilvl="5" w:tplc="240A0005">
      <w:start w:val="1"/>
      <w:numFmt w:val="bullet"/>
      <w:lvlText w:val=""/>
      <w:lvlJc w:val="left"/>
      <w:pPr>
        <w:ind w:left="3960" w:hanging="360"/>
      </w:pPr>
      <w:rPr>
        <w:rFonts w:hint="default" w:ascii="Wingdings" w:hAnsi="Wingdings"/>
      </w:rPr>
    </w:lvl>
    <w:lvl w:ilvl="6" w:tplc="240A0001">
      <w:start w:val="1"/>
      <w:numFmt w:val="bullet"/>
      <w:lvlText w:val=""/>
      <w:lvlJc w:val="left"/>
      <w:pPr>
        <w:ind w:left="4680" w:hanging="360"/>
      </w:pPr>
      <w:rPr>
        <w:rFonts w:hint="default" w:ascii="Symbol" w:hAnsi="Symbol"/>
      </w:rPr>
    </w:lvl>
    <w:lvl w:ilvl="7" w:tplc="240A0003">
      <w:start w:val="1"/>
      <w:numFmt w:val="bullet"/>
      <w:lvlText w:val="o"/>
      <w:lvlJc w:val="left"/>
      <w:pPr>
        <w:ind w:left="5400" w:hanging="360"/>
      </w:pPr>
      <w:rPr>
        <w:rFonts w:hint="default" w:ascii="Courier New" w:hAnsi="Courier New" w:cs="Courier New"/>
      </w:rPr>
    </w:lvl>
    <w:lvl w:ilvl="8" w:tplc="240A0005">
      <w:start w:val="1"/>
      <w:numFmt w:val="bullet"/>
      <w:lvlText w:val=""/>
      <w:lvlJc w:val="left"/>
      <w:pPr>
        <w:ind w:left="6120" w:hanging="360"/>
      </w:pPr>
      <w:rPr>
        <w:rFonts w:hint="default" w:ascii="Wingdings" w:hAnsi="Wingdings"/>
      </w:rPr>
    </w:lvl>
  </w:abstractNum>
  <w:abstractNum w:abstractNumId="20" w15:restartNumberingAfterBreak="0">
    <w:nsid w:val="418306A8"/>
    <w:multiLevelType w:val="hybridMultilevel"/>
    <w:tmpl w:val="2F203418"/>
    <w:lvl w:ilvl="0" w:tplc="C8B0B116">
      <w:start w:val="1"/>
      <w:numFmt w:val="decimal"/>
      <w:lvlText w:val="%1."/>
      <w:lvlJc w:val="left"/>
      <w:pPr>
        <w:ind w:left="720" w:hanging="360"/>
      </w:pPr>
      <w:rPr>
        <w:rFonts w:ascii="Arial" w:hAnsi="Arial" w:cs="Arial" w:eastAsiaTheme="minorHAnsi"/>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C94DDC"/>
    <w:multiLevelType w:val="multilevel"/>
    <w:tmpl w:val="7B587BE8"/>
    <w:lvl w:ilvl="0">
      <w:start w:val="1"/>
      <w:numFmt w:val="bullet"/>
      <w:lvlText w:val=""/>
      <w:lvlJc w:val="left"/>
      <w:pPr>
        <w:tabs>
          <w:tab w:val="num" w:pos="720"/>
        </w:tabs>
        <w:ind w:left="720" w:hanging="360"/>
      </w:pPr>
      <w:rPr>
        <w:rFonts w:hint="default" w:ascii="Wingdings" w:hAnsi="Wingdings"/>
        <w:sz w:val="20"/>
      </w:rPr>
    </w:lvl>
    <w:lvl w:ilvl="1" w:tentative="1">
      <w:start w:val="1"/>
      <w:numFmt w:val="bullet"/>
      <w:lvlText w:val=""/>
      <w:lvlJc w:val="left"/>
      <w:pPr>
        <w:tabs>
          <w:tab w:val="num" w:pos="1440"/>
        </w:tabs>
        <w:ind w:left="1440" w:hanging="360"/>
      </w:pPr>
      <w:rPr>
        <w:rFonts w:hint="default" w:ascii="Wingdings" w:hAnsi="Wingdings"/>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3" w15:restartNumberingAfterBreak="0">
    <w:nsid w:val="534C41C4"/>
    <w:multiLevelType w:val="hybridMultilevel"/>
    <w:tmpl w:val="7D0E263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4" w15:restartNumberingAfterBreak="0">
    <w:nsid w:val="555D1E5E"/>
    <w:multiLevelType w:val="hybridMultilevel"/>
    <w:tmpl w:val="3E40667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5" w15:restartNumberingAfterBreak="0">
    <w:nsid w:val="57470862"/>
    <w:multiLevelType w:val="hybridMultilevel"/>
    <w:tmpl w:val="9AEE044C"/>
    <w:lvl w:ilvl="0" w:tplc="0C0A0001">
      <w:start w:val="1"/>
      <w:numFmt w:val="bullet"/>
      <w:lvlText w:val=""/>
      <w:lvlJc w:val="left"/>
      <w:pPr>
        <w:ind w:left="2024" w:hanging="360"/>
      </w:pPr>
      <w:rPr>
        <w:rFonts w:hint="default" w:ascii="Symbol" w:hAnsi="Symbol"/>
      </w:rPr>
    </w:lvl>
    <w:lvl w:ilvl="1" w:tplc="240A0003" w:tentative="1">
      <w:start w:val="1"/>
      <w:numFmt w:val="bullet"/>
      <w:lvlText w:val="o"/>
      <w:lvlJc w:val="left"/>
      <w:pPr>
        <w:ind w:left="2744" w:hanging="360"/>
      </w:pPr>
      <w:rPr>
        <w:rFonts w:hint="default" w:ascii="Courier New" w:hAnsi="Courier New" w:cs="Courier New"/>
      </w:rPr>
    </w:lvl>
    <w:lvl w:ilvl="2" w:tplc="240A0005" w:tentative="1">
      <w:start w:val="1"/>
      <w:numFmt w:val="bullet"/>
      <w:lvlText w:val=""/>
      <w:lvlJc w:val="left"/>
      <w:pPr>
        <w:ind w:left="3464" w:hanging="360"/>
      </w:pPr>
      <w:rPr>
        <w:rFonts w:hint="default" w:ascii="Wingdings" w:hAnsi="Wingdings"/>
      </w:rPr>
    </w:lvl>
    <w:lvl w:ilvl="3" w:tplc="240A0001" w:tentative="1">
      <w:start w:val="1"/>
      <w:numFmt w:val="bullet"/>
      <w:lvlText w:val=""/>
      <w:lvlJc w:val="left"/>
      <w:pPr>
        <w:ind w:left="4184" w:hanging="360"/>
      </w:pPr>
      <w:rPr>
        <w:rFonts w:hint="default" w:ascii="Symbol" w:hAnsi="Symbol"/>
      </w:rPr>
    </w:lvl>
    <w:lvl w:ilvl="4" w:tplc="240A0003" w:tentative="1">
      <w:start w:val="1"/>
      <w:numFmt w:val="bullet"/>
      <w:lvlText w:val="o"/>
      <w:lvlJc w:val="left"/>
      <w:pPr>
        <w:ind w:left="4904" w:hanging="360"/>
      </w:pPr>
      <w:rPr>
        <w:rFonts w:hint="default" w:ascii="Courier New" w:hAnsi="Courier New" w:cs="Courier New"/>
      </w:rPr>
    </w:lvl>
    <w:lvl w:ilvl="5" w:tplc="240A0005" w:tentative="1">
      <w:start w:val="1"/>
      <w:numFmt w:val="bullet"/>
      <w:lvlText w:val=""/>
      <w:lvlJc w:val="left"/>
      <w:pPr>
        <w:ind w:left="5624" w:hanging="360"/>
      </w:pPr>
      <w:rPr>
        <w:rFonts w:hint="default" w:ascii="Wingdings" w:hAnsi="Wingdings"/>
      </w:rPr>
    </w:lvl>
    <w:lvl w:ilvl="6" w:tplc="240A0001" w:tentative="1">
      <w:start w:val="1"/>
      <w:numFmt w:val="bullet"/>
      <w:lvlText w:val=""/>
      <w:lvlJc w:val="left"/>
      <w:pPr>
        <w:ind w:left="6344" w:hanging="360"/>
      </w:pPr>
      <w:rPr>
        <w:rFonts w:hint="default" w:ascii="Symbol" w:hAnsi="Symbol"/>
      </w:rPr>
    </w:lvl>
    <w:lvl w:ilvl="7" w:tplc="240A0003" w:tentative="1">
      <w:start w:val="1"/>
      <w:numFmt w:val="bullet"/>
      <w:lvlText w:val="o"/>
      <w:lvlJc w:val="left"/>
      <w:pPr>
        <w:ind w:left="7064" w:hanging="360"/>
      </w:pPr>
      <w:rPr>
        <w:rFonts w:hint="default" w:ascii="Courier New" w:hAnsi="Courier New" w:cs="Courier New"/>
      </w:rPr>
    </w:lvl>
    <w:lvl w:ilvl="8" w:tplc="240A0005" w:tentative="1">
      <w:start w:val="1"/>
      <w:numFmt w:val="bullet"/>
      <w:lvlText w:val=""/>
      <w:lvlJc w:val="left"/>
      <w:pPr>
        <w:ind w:left="7784" w:hanging="360"/>
      </w:pPr>
      <w:rPr>
        <w:rFonts w:hint="default" w:ascii="Wingdings" w:hAnsi="Wingdings"/>
      </w:rPr>
    </w:lvl>
  </w:abstractNum>
  <w:abstractNum w:abstractNumId="26" w15:restartNumberingAfterBreak="0">
    <w:nsid w:val="57504E9A"/>
    <w:multiLevelType w:val="hybridMultilevel"/>
    <w:tmpl w:val="4B28B260"/>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7" w15:restartNumberingAfterBreak="0">
    <w:nsid w:val="57D97AC9"/>
    <w:multiLevelType w:val="hybridMultilevel"/>
    <w:tmpl w:val="706C7A8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8" w15:restartNumberingAfterBreak="0">
    <w:nsid w:val="58D06683"/>
    <w:multiLevelType w:val="hybridMultilevel"/>
    <w:tmpl w:val="EE1A11F0"/>
    <w:lvl w:ilvl="0" w:tplc="240A0001">
      <w:start w:val="1"/>
      <w:numFmt w:val="bullet"/>
      <w:lvlText w:val=""/>
      <w:lvlJc w:val="left"/>
      <w:pPr>
        <w:ind w:left="720" w:hanging="360"/>
      </w:pPr>
      <w:rPr>
        <w:rFonts w:hint="default" w:ascii="Symbol" w:hAnsi="Symbol"/>
      </w:rPr>
    </w:lvl>
    <w:lvl w:ilvl="1" w:tplc="240A0003">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9" w15:restartNumberingAfterBreak="0">
    <w:nsid w:val="5B7A2C70"/>
    <w:multiLevelType w:val="hybridMultilevel"/>
    <w:tmpl w:val="0F72E606"/>
    <w:lvl w:ilvl="0" w:tplc="240A000D">
      <w:start w:val="1"/>
      <w:numFmt w:val="bullet"/>
      <w:lvlText w:val=""/>
      <w:lvlJc w:val="left"/>
      <w:pPr>
        <w:ind w:left="360" w:hanging="360"/>
      </w:pPr>
      <w:rPr>
        <w:rFonts w:hint="default" w:ascii="Wingdings" w:hAnsi="Wingdings"/>
      </w:rPr>
    </w:lvl>
    <w:lvl w:ilvl="1" w:tplc="240A0003">
      <w:start w:val="1"/>
      <w:numFmt w:val="bullet"/>
      <w:lvlText w:val="o"/>
      <w:lvlJc w:val="left"/>
      <w:pPr>
        <w:ind w:left="1080" w:hanging="360"/>
      </w:pPr>
      <w:rPr>
        <w:rFonts w:hint="default" w:ascii="Courier New" w:hAnsi="Courier New" w:cs="Courier New"/>
      </w:rPr>
    </w:lvl>
    <w:lvl w:ilvl="2" w:tplc="240A0005">
      <w:start w:val="1"/>
      <w:numFmt w:val="bullet"/>
      <w:lvlText w:val=""/>
      <w:lvlJc w:val="left"/>
      <w:pPr>
        <w:ind w:left="1800" w:hanging="360"/>
      </w:pPr>
      <w:rPr>
        <w:rFonts w:hint="default" w:ascii="Wingdings" w:hAnsi="Wingdings"/>
      </w:rPr>
    </w:lvl>
    <w:lvl w:ilvl="3" w:tplc="240A0001">
      <w:start w:val="1"/>
      <w:numFmt w:val="bullet"/>
      <w:lvlText w:val=""/>
      <w:lvlJc w:val="left"/>
      <w:pPr>
        <w:ind w:left="2520" w:hanging="360"/>
      </w:pPr>
      <w:rPr>
        <w:rFonts w:hint="default" w:ascii="Symbol" w:hAnsi="Symbol"/>
      </w:rPr>
    </w:lvl>
    <w:lvl w:ilvl="4" w:tplc="240A0003">
      <w:start w:val="1"/>
      <w:numFmt w:val="bullet"/>
      <w:lvlText w:val="o"/>
      <w:lvlJc w:val="left"/>
      <w:pPr>
        <w:ind w:left="3240" w:hanging="360"/>
      </w:pPr>
      <w:rPr>
        <w:rFonts w:hint="default" w:ascii="Courier New" w:hAnsi="Courier New" w:cs="Courier New"/>
      </w:rPr>
    </w:lvl>
    <w:lvl w:ilvl="5" w:tplc="240A0005">
      <w:start w:val="1"/>
      <w:numFmt w:val="bullet"/>
      <w:lvlText w:val=""/>
      <w:lvlJc w:val="left"/>
      <w:pPr>
        <w:ind w:left="3960" w:hanging="360"/>
      </w:pPr>
      <w:rPr>
        <w:rFonts w:hint="default" w:ascii="Wingdings" w:hAnsi="Wingdings"/>
      </w:rPr>
    </w:lvl>
    <w:lvl w:ilvl="6" w:tplc="240A0001">
      <w:start w:val="1"/>
      <w:numFmt w:val="bullet"/>
      <w:lvlText w:val=""/>
      <w:lvlJc w:val="left"/>
      <w:pPr>
        <w:ind w:left="4680" w:hanging="360"/>
      </w:pPr>
      <w:rPr>
        <w:rFonts w:hint="default" w:ascii="Symbol" w:hAnsi="Symbol"/>
      </w:rPr>
    </w:lvl>
    <w:lvl w:ilvl="7" w:tplc="240A0003">
      <w:start w:val="1"/>
      <w:numFmt w:val="bullet"/>
      <w:lvlText w:val="o"/>
      <w:lvlJc w:val="left"/>
      <w:pPr>
        <w:ind w:left="5400" w:hanging="360"/>
      </w:pPr>
      <w:rPr>
        <w:rFonts w:hint="default" w:ascii="Courier New" w:hAnsi="Courier New" w:cs="Courier New"/>
      </w:rPr>
    </w:lvl>
    <w:lvl w:ilvl="8" w:tplc="240A0005">
      <w:start w:val="1"/>
      <w:numFmt w:val="bullet"/>
      <w:lvlText w:val=""/>
      <w:lvlJc w:val="left"/>
      <w:pPr>
        <w:ind w:left="6120" w:hanging="360"/>
      </w:pPr>
      <w:rPr>
        <w:rFonts w:hint="default" w:ascii="Wingdings" w:hAnsi="Wingdings"/>
      </w:rPr>
    </w:lvl>
  </w:abstractNum>
  <w:abstractNum w:abstractNumId="30" w15:restartNumberingAfterBreak="0">
    <w:nsid w:val="5CBD7E0D"/>
    <w:multiLevelType w:val="multilevel"/>
    <w:tmpl w:val="2A78A722"/>
    <w:lvl w:ilvl="0">
      <w:start w:val="3"/>
      <w:numFmt w:val="decimal"/>
      <w:lvlText w:val="%1"/>
      <w:lvlJc w:val="left"/>
      <w:pPr>
        <w:ind w:left="360" w:hanging="360"/>
      </w:pPr>
      <w:rPr>
        <w:rFonts w:hint="default" w:cs="Kalinga"/>
        <w:color w:val="000000"/>
      </w:rPr>
    </w:lvl>
    <w:lvl w:ilvl="1">
      <w:start w:val="6"/>
      <w:numFmt w:val="decimal"/>
      <w:lvlText w:val="%1.%2"/>
      <w:lvlJc w:val="left"/>
      <w:pPr>
        <w:ind w:left="720" w:hanging="360"/>
      </w:pPr>
      <w:rPr>
        <w:rFonts w:hint="default" w:cs="Kalinga"/>
        <w:color w:val="000000"/>
      </w:rPr>
    </w:lvl>
    <w:lvl w:ilvl="2">
      <w:start w:val="1"/>
      <w:numFmt w:val="decimal"/>
      <w:lvlText w:val="%1.%2.%3"/>
      <w:lvlJc w:val="left"/>
      <w:pPr>
        <w:ind w:left="1440" w:hanging="720"/>
      </w:pPr>
      <w:rPr>
        <w:rFonts w:hint="default" w:cs="Kalinga"/>
        <w:color w:val="000000"/>
      </w:rPr>
    </w:lvl>
    <w:lvl w:ilvl="3">
      <w:start w:val="1"/>
      <w:numFmt w:val="decimal"/>
      <w:lvlText w:val="%1.%2.%3.%4"/>
      <w:lvlJc w:val="left"/>
      <w:pPr>
        <w:ind w:left="1800" w:hanging="720"/>
      </w:pPr>
      <w:rPr>
        <w:rFonts w:hint="default" w:cs="Kalinga"/>
        <w:color w:val="000000"/>
      </w:rPr>
    </w:lvl>
    <w:lvl w:ilvl="4">
      <w:start w:val="1"/>
      <w:numFmt w:val="decimal"/>
      <w:lvlText w:val="%1.%2.%3.%4.%5"/>
      <w:lvlJc w:val="left"/>
      <w:pPr>
        <w:ind w:left="2520" w:hanging="1080"/>
      </w:pPr>
      <w:rPr>
        <w:rFonts w:hint="default" w:cs="Kalinga"/>
        <w:color w:val="000000"/>
      </w:rPr>
    </w:lvl>
    <w:lvl w:ilvl="5">
      <w:start w:val="1"/>
      <w:numFmt w:val="decimal"/>
      <w:lvlText w:val="%1.%2.%3.%4.%5.%6"/>
      <w:lvlJc w:val="left"/>
      <w:pPr>
        <w:ind w:left="2880" w:hanging="1080"/>
      </w:pPr>
      <w:rPr>
        <w:rFonts w:hint="default" w:cs="Kalinga"/>
        <w:color w:val="000000"/>
      </w:rPr>
    </w:lvl>
    <w:lvl w:ilvl="6">
      <w:start w:val="1"/>
      <w:numFmt w:val="decimal"/>
      <w:lvlText w:val="%1.%2.%3.%4.%5.%6.%7"/>
      <w:lvlJc w:val="left"/>
      <w:pPr>
        <w:ind w:left="3600" w:hanging="1440"/>
      </w:pPr>
      <w:rPr>
        <w:rFonts w:hint="default" w:cs="Kalinga"/>
        <w:color w:val="000000"/>
      </w:rPr>
    </w:lvl>
    <w:lvl w:ilvl="7">
      <w:start w:val="1"/>
      <w:numFmt w:val="decimal"/>
      <w:lvlText w:val="%1.%2.%3.%4.%5.%6.%7.%8"/>
      <w:lvlJc w:val="left"/>
      <w:pPr>
        <w:ind w:left="3960" w:hanging="1440"/>
      </w:pPr>
      <w:rPr>
        <w:rFonts w:hint="default" w:cs="Kalinga"/>
        <w:color w:val="000000"/>
      </w:rPr>
    </w:lvl>
    <w:lvl w:ilvl="8">
      <w:start w:val="1"/>
      <w:numFmt w:val="decimal"/>
      <w:lvlText w:val="%1.%2.%3.%4.%5.%6.%7.%8.%9"/>
      <w:lvlJc w:val="left"/>
      <w:pPr>
        <w:ind w:left="4680" w:hanging="1800"/>
      </w:pPr>
      <w:rPr>
        <w:rFonts w:hint="default" w:cs="Kalinga"/>
        <w:color w:val="000000"/>
      </w:rPr>
    </w:lvl>
  </w:abstractNum>
  <w:abstractNum w:abstractNumId="31" w15:restartNumberingAfterBreak="0">
    <w:nsid w:val="5ED55DC8"/>
    <w:multiLevelType w:val="hybridMultilevel"/>
    <w:tmpl w:val="057E099A"/>
    <w:lvl w:ilvl="0" w:tplc="B61CD608">
      <w:start w:val="1"/>
      <w:numFmt w:val="decimal"/>
      <w:lvlText w:val="%1."/>
      <w:lvlJc w:val="left"/>
      <w:pPr>
        <w:ind w:left="1020" w:hanging="360"/>
      </w:pPr>
    </w:lvl>
    <w:lvl w:ilvl="1" w:tplc="78164986">
      <w:start w:val="1"/>
      <w:numFmt w:val="decimal"/>
      <w:lvlText w:val="%2."/>
      <w:lvlJc w:val="left"/>
      <w:pPr>
        <w:ind w:left="1020" w:hanging="360"/>
      </w:pPr>
    </w:lvl>
    <w:lvl w:ilvl="2" w:tplc="02EEE306">
      <w:start w:val="1"/>
      <w:numFmt w:val="decimal"/>
      <w:lvlText w:val="%3."/>
      <w:lvlJc w:val="left"/>
      <w:pPr>
        <w:ind w:left="1020" w:hanging="360"/>
      </w:pPr>
    </w:lvl>
    <w:lvl w:ilvl="3" w:tplc="079E792E">
      <w:start w:val="1"/>
      <w:numFmt w:val="decimal"/>
      <w:lvlText w:val="%4."/>
      <w:lvlJc w:val="left"/>
      <w:pPr>
        <w:ind w:left="1020" w:hanging="360"/>
      </w:pPr>
    </w:lvl>
    <w:lvl w:ilvl="4" w:tplc="5C406FA4">
      <w:start w:val="1"/>
      <w:numFmt w:val="decimal"/>
      <w:lvlText w:val="%5."/>
      <w:lvlJc w:val="left"/>
      <w:pPr>
        <w:ind w:left="1020" w:hanging="360"/>
      </w:pPr>
    </w:lvl>
    <w:lvl w:ilvl="5" w:tplc="733E7F2C">
      <w:start w:val="1"/>
      <w:numFmt w:val="decimal"/>
      <w:lvlText w:val="%6."/>
      <w:lvlJc w:val="left"/>
      <w:pPr>
        <w:ind w:left="1020" w:hanging="360"/>
      </w:pPr>
    </w:lvl>
    <w:lvl w:ilvl="6" w:tplc="3ABE0492">
      <w:start w:val="1"/>
      <w:numFmt w:val="decimal"/>
      <w:lvlText w:val="%7."/>
      <w:lvlJc w:val="left"/>
      <w:pPr>
        <w:ind w:left="1020" w:hanging="360"/>
      </w:pPr>
    </w:lvl>
    <w:lvl w:ilvl="7" w:tplc="C77EC1D0">
      <w:start w:val="1"/>
      <w:numFmt w:val="decimal"/>
      <w:lvlText w:val="%8."/>
      <w:lvlJc w:val="left"/>
      <w:pPr>
        <w:ind w:left="1020" w:hanging="360"/>
      </w:pPr>
    </w:lvl>
    <w:lvl w:ilvl="8" w:tplc="E17E42EA">
      <w:start w:val="1"/>
      <w:numFmt w:val="decimal"/>
      <w:lvlText w:val="%9."/>
      <w:lvlJc w:val="left"/>
      <w:pPr>
        <w:ind w:left="1020" w:hanging="360"/>
      </w:pPr>
    </w:lvl>
  </w:abstractNum>
  <w:abstractNum w:abstractNumId="32" w15:restartNumberingAfterBreak="0">
    <w:nsid w:val="66FD552B"/>
    <w:multiLevelType w:val="multilevel"/>
    <w:tmpl w:val="1F5ED73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3" w15:restartNumberingAfterBreak="0">
    <w:nsid w:val="69A94638"/>
    <w:multiLevelType w:val="multilevel"/>
    <w:tmpl w:val="4532E0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4" w15:restartNumberingAfterBreak="0">
    <w:nsid w:val="69C168C3"/>
    <w:multiLevelType w:val="hybridMultilevel"/>
    <w:tmpl w:val="AC2EDA3E"/>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rPr>
    </w:lvl>
    <w:lvl w:ilvl="8" w:tplc="0C0A0005" w:tentative="1">
      <w:start w:val="1"/>
      <w:numFmt w:val="bullet"/>
      <w:lvlText w:val=""/>
      <w:lvlJc w:val="left"/>
      <w:pPr>
        <w:ind w:left="6480" w:hanging="360"/>
      </w:pPr>
      <w:rPr>
        <w:rFonts w:hint="default" w:ascii="Wingdings" w:hAnsi="Wingdings"/>
      </w:rPr>
    </w:lvl>
  </w:abstractNum>
  <w:abstractNum w:abstractNumId="35" w15:restartNumberingAfterBreak="0">
    <w:nsid w:val="6A917EA4"/>
    <w:multiLevelType w:val="hybridMultilevel"/>
    <w:tmpl w:val="7C9C08D2"/>
    <w:lvl w:ilvl="0" w:tplc="240A0001">
      <w:start w:val="1"/>
      <w:numFmt w:val="bullet"/>
      <w:lvlText w:val=""/>
      <w:lvlJc w:val="left"/>
      <w:pPr>
        <w:ind w:left="765" w:hanging="360"/>
      </w:pPr>
      <w:rPr>
        <w:rFonts w:hint="default" w:ascii="Symbol" w:hAnsi="Symbol"/>
      </w:rPr>
    </w:lvl>
    <w:lvl w:ilvl="1" w:tplc="D7522700">
      <w:numFmt w:val="bullet"/>
      <w:lvlText w:val="•"/>
      <w:lvlJc w:val="left"/>
      <w:pPr>
        <w:ind w:left="1485" w:hanging="360"/>
      </w:pPr>
      <w:rPr>
        <w:rFonts w:hint="default" w:ascii="Calibri" w:hAnsi="Calibri" w:eastAsia="Calibri" w:cs="Times New Roman"/>
      </w:rPr>
    </w:lvl>
    <w:lvl w:ilvl="2" w:tplc="240A0005" w:tentative="1">
      <w:start w:val="1"/>
      <w:numFmt w:val="bullet"/>
      <w:lvlText w:val=""/>
      <w:lvlJc w:val="left"/>
      <w:pPr>
        <w:ind w:left="2205" w:hanging="360"/>
      </w:pPr>
      <w:rPr>
        <w:rFonts w:hint="default" w:ascii="Wingdings" w:hAnsi="Wingdings"/>
      </w:rPr>
    </w:lvl>
    <w:lvl w:ilvl="3" w:tplc="240A0001" w:tentative="1">
      <w:start w:val="1"/>
      <w:numFmt w:val="bullet"/>
      <w:lvlText w:val=""/>
      <w:lvlJc w:val="left"/>
      <w:pPr>
        <w:ind w:left="2925" w:hanging="360"/>
      </w:pPr>
      <w:rPr>
        <w:rFonts w:hint="default" w:ascii="Symbol" w:hAnsi="Symbol"/>
      </w:rPr>
    </w:lvl>
    <w:lvl w:ilvl="4" w:tplc="240A0003" w:tentative="1">
      <w:start w:val="1"/>
      <w:numFmt w:val="bullet"/>
      <w:lvlText w:val="o"/>
      <w:lvlJc w:val="left"/>
      <w:pPr>
        <w:ind w:left="3645" w:hanging="360"/>
      </w:pPr>
      <w:rPr>
        <w:rFonts w:hint="default" w:ascii="Courier New" w:hAnsi="Courier New" w:cs="Courier New"/>
      </w:rPr>
    </w:lvl>
    <w:lvl w:ilvl="5" w:tplc="240A0005" w:tentative="1">
      <w:start w:val="1"/>
      <w:numFmt w:val="bullet"/>
      <w:lvlText w:val=""/>
      <w:lvlJc w:val="left"/>
      <w:pPr>
        <w:ind w:left="4365" w:hanging="360"/>
      </w:pPr>
      <w:rPr>
        <w:rFonts w:hint="default" w:ascii="Wingdings" w:hAnsi="Wingdings"/>
      </w:rPr>
    </w:lvl>
    <w:lvl w:ilvl="6" w:tplc="240A0001" w:tentative="1">
      <w:start w:val="1"/>
      <w:numFmt w:val="bullet"/>
      <w:lvlText w:val=""/>
      <w:lvlJc w:val="left"/>
      <w:pPr>
        <w:ind w:left="5085" w:hanging="360"/>
      </w:pPr>
      <w:rPr>
        <w:rFonts w:hint="default" w:ascii="Symbol" w:hAnsi="Symbol"/>
      </w:rPr>
    </w:lvl>
    <w:lvl w:ilvl="7" w:tplc="240A0003" w:tentative="1">
      <w:start w:val="1"/>
      <w:numFmt w:val="bullet"/>
      <w:lvlText w:val="o"/>
      <w:lvlJc w:val="left"/>
      <w:pPr>
        <w:ind w:left="5805" w:hanging="360"/>
      </w:pPr>
      <w:rPr>
        <w:rFonts w:hint="default" w:ascii="Courier New" w:hAnsi="Courier New" w:cs="Courier New"/>
      </w:rPr>
    </w:lvl>
    <w:lvl w:ilvl="8" w:tplc="240A0005" w:tentative="1">
      <w:start w:val="1"/>
      <w:numFmt w:val="bullet"/>
      <w:lvlText w:val=""/>
      <w:lvlJc w:val="left"/>
      <w:pPr>
        <w:ind w:left="6525" w:hanging="360"/>
      </w:pPr>
      <w:rPr>
        <w:rFonts w:hint="default" w:ascii="Wingdings" w:hAnsi="Wingdings"/>
      </w:rPr>
    </w:lvl>
  </w:abstractNum>
  <w:abstractNum w:abstractNumId="36" w15:restartNumberingAfterBreak="0">
    <w:nsid w:val="6DBE6852"/>
    <w:multiLevelType w:val="hybridMultilevel"/>
    <w:tmpl w:val="9F6686BE"/>
    <w:lvl w:ilvl="0" w:tplc="0409000D">
      <w:start w:val="1"/>
      <w:numFmt w:val="bullet"/>
      <w:lvlText w:val=""/>
      <w:lvlJc w:val="left"/>
      <w:pPr>
        <w:ind w:left="1664" w:hanging="360"/>
      </w:pPr>
      <w:rPr>
        <w:rFonts w:hint="default" w:ascii="Wingdings" w:hAnsi="Wingdings"/>
      </w:rPr>
    </w:lvl>
    <w:lvl w:ilvl="1" w:tplc="04090003" w:tentative="1">
      <w:start w:val="1"/>
      <w:numFmt w:val="bullet"/>
      <w:lvlText w:val="o"/>
      <w:lvlJc w:val="left"/>
      <w:pPr>
        <w:ind w:left="2384" w:hanging="360"/>
      </w:pPr>
      <w:rPr>
        <w:rFonts w:hint="default" w:ascii="Courier New" w:hAnsi="Courier New" w:cs="Courier New"/>
      </w:rPr>
    </w:lvl>
    <w:lvl w:ilvl="2" w:tplc="04090005" w:tentative="1">
      <w:start w:val="1"/>
      <w:numFmt w:val="bullet"/>
      <w:lvlText w:val=""/>
      <w:lvlJc w:val="left"/>
      <w:pPr>
        <w:ind w:left="3104" w:hanging="360"/>
      </w:pPr>
      <w:rPr>
        <w:rFonts w:hint="default" w:ascii="Wingdings" w:hAnsi="Wingdings"/>
      </w:rPr>
    </w:lvl>
    <w:lvl w:ilvl="3" w:tplc="04090001" w:tentative="1">
      <w:start w:val="1"/>
      <w:numFmt w:val="bullet"/>
      <w:lvlText w:val=""/>
      <w:lvlJc w:val="left"/>
      <w:pPr>
        <w:ind w:left="3824" w:hanging="360"/>
      </w:pPr>
      <w:rPr>
        <w:rFonts w:hint="default" w:ascii="Symbol" w:hAnsi="Symbol"/>
      </w:rPr>
    </w:lvl>
    <w:lvl w:ilvl="4" w:tplc="04090003" w:tentative="1">
      <w:start w:val="1"/>
      <w:numFmt w:val="bullet"/>
      <w:lvlText w:val="o"/>
      <w:lvlJc w:val="left"/>
      <w:pPr>
        <w:ind w:left="4544" w:hanging="360"/>
      </w:pPr>
      <w:rPr>
        <w:rFonts w:hint="default" w:ascii="Courier New" w:hAnsi="Courier New" w:cs="Courier New"/>
      </w:rPr>
    </w:lvl>
    <w:lvl w:ilvl="5" w:tplc="04090005" w:tentative="1">
      <w:start w:val="1"/>
      <w:numFmt w:val="bullet"/>
      <w:lvlText w:val=""/>
      <w:lvlJc w:val="left"/>
      <w:pPr>
        <w:ind w:left="5264" w:hanging="360"/>
      </w:pPr>
      <w:rPr>
        <w:rFonts w:hint="default" w:ascii="Wingdings" w:hAnsi="Wingdings"/>
      </w:rPr>
    </w:lvl>
    <w:lvl w:ilvl="6" w:tplc="04090001" w:tentative="1">
      <w:start w:val="1"/>
      <w:numFmt w:val="bullet"/>
      <w:lvlText w:val=""/>
      <w:lvlJc w:val="left"/>
      <w:pPr>
        <w:ind w:left="5984" w:hanging="360"/>
      </w:pPr>
      <w:rPr>
        <w:rFonts w:hint="default" w:ascii="Symbol" w:hAnsi="Symbol"/>
      </w:rPr>
    </w:lvl>
    <w:lvl w:ilvl="7" w:tplc="04090003" w:tentative="1">
      <w:start w:val="1"/>
      <w:numFmt w:val="bullet"/>
      <w:lvlText w:val="o"/>
      <w:lvlJc w:val="left"/>
      <w:pPr>
        <w:ind w:left="6704" w:hanging="360"/>
      </w:pPr>
      <w:rPr>
        <w:rFonts w:hint="default" w:ascii="Courier New" w:hAnsi="Courier New" w:cs="Courier New"/>
      </w:rPr>
    </w:lvl>
    <w:lvl w:ilvl="8" w:tplc="04090005" w:tentative="1">
      <w:start w:val="1"/>
      <w:numFmt w:val="bullet"/>
      <w:lvlText w:val=""/>
      <w:lvlJc w:val="left"/>
      <w:pPr>
        <w:ind w:left="7424" w:hanging="360"/>
      </w:pPr>
      <w:rPr>
        <w:rFonts w:hint="default" w:ascii="Wingdings" w:hAnsi="Wingdings"/>
      </w:rPr>
    </w:lvl>
  </w:abstractNum>
  <w:abstractNum w:abstractNumId="37"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71231B5C"/>
    <w:multiLevelType w:val="multilevel"/>
    <w:tmpl w:val="240A0021"/>
    <w:styleLink w:val="Estilo1"/>
    <w:lvl w:ilvl="0">
      <w:start w:val="1"/>
      <w:numFmt w:val="bullet"/>
      <w:lvlText w:val=""/>
      <w:lvlJc w:val="left"/>
      <w:pPr>
        <w:ind w:left="360" w:hanging="360"/>
      </w:pPr>
      <w:rPr>
        <w:rFonts w:hint="default" w:ascii="Wingdings" w:hAnsi="Wingdings"/>
      </w:rPr>
    </w:lvl>
    <w:lvl w:ilvl="1">
      <w:start w:val="1"/>
      <w:numFmt w:val="bullet"/>
      <w:lvlText w:val=""/>
      <w:lvlJc w:val="left"/>
      <w:pPr>
        <w:ind w:left="720" w:hanging="360"/>
      </w:pPr>
      <w:rPr>
        <w:rFonts w:hint="default" w:ascii="Symbol" w:hAnsi="Symbol"/>
        <w:color w:val="auto"/>
      </w:rPr>
    </w:lvl>
    <w:lvl w:ilvl="2">
      <w:start w:val="1"/>
      <w:numFmt w:val="bullet"/>
      <w:lvlText w:val=""/>
      <w:lvlJc w:val="left"/>
      <w:pPr>
        <w:ind w:left="1080" w:hanging="360"/>
      </w:pPr>
      <w:rPr>
        <w:rFonts w:hint="default" w:ascii="Wingdings" w:hAnsi="Wingdings"/>
      </w:rPr>
    </w:lvl>
    <w:lvl w:ilvl="3">
      <w:start w:val="1"/>
      <w:numFmt w:val="bullet"/>
      <w:lvlText w:val=""/>
      <w:lvlJc w:val="left"/>
      <w:pPr>
        <w:ind w:left="1440" w:hanging="360"/>
      </w:pPr>
      <w:rPr>
        <w:rFonts w:hint="default" w:ascii="Symbol" w:hAnsi="Symbol"/>
      </w:rPr>
    </w:lvl>
    <w:lvl w:ilvl="4">
      <w:start w:val="1"/>
      <w:numFmt w:val="bullet"/>
      <w:lvlText w:val=""/>
      <w:lvlJc w:val="left"/>
      <w:pPr>
        <w:ind w:left="1800" w:hanging="360"/>
      </w:pPr>
      <w:rPr>
        <w:rFonts w:hint="default" w:ascii="Symbol" w:hAnsi="Symbol"/>
      </w:rPr>
    </w:lvl>
    <w:lvl w:ilvl="5">
      <w:start w:val="1"/>
      <w:numFmt w:val="bullet"/>
      <w:lvlText w:val=""/>
      <w:lvlJc w:val="left"/>
      <w:pPr>
        <w:ind w:left="2160" w:hanging="360"/>
      </w:pPr>
      <w:rPr>
        <w:rFonts w:hint="default" w:ascii="Wingdings" w:hAnsi="Wingdings"/>
      </w:rPr>
    </w:lvl>
    <w:lvl w:ilvl="6">
      <w:start w:val="1"/>
      <w:numFmt w:val="bullet"/>
      <w:lvlText w:val=""/>
      <w:lvlJc w:val="left"/>
      <w:pPr>
        <w:ind w:left="2520" w:hanging="360"/>
      </w:pPr>
      <w:rPr>
        <w:rFonts w:hint="default" w:ascii="Wingdings" w:hAnsi="Wingdings"/>
      </w:rPr>
    </w:lvl>
    <w:lvl w:ilvl="7">
      <w:start w:val="1"/>
      <w:numFmt w:val="bullet"/>
      <w:lvlText w:val=""/>
      <w:lvlJc w:val="left"/>
      <w:pPr>
        <w:ind w:left="2880" w:hanging="360"/>
      </w:pPr>
      <w:rPr>
        <w:rFonts w:hint="default" w:ascii="Symbol" w:hAnsi="Symbol"/>
      </w:rPr>
    </w:lvl>
    <w:lvl w:ilvl="8">
      <w:start w:val="1"/>
      <w:numFmt w:val="bullet"/>
      <w:lvlText w:val=""/>
      <w:lvlJc w:val="left"/>
      <w:pPr>
        <w:ind w:left="3240" w:hanging="360"/>
      </w:pPr>
      <w:rPr>
        <w:rFonts w:hint="default" w:ascii="Symbol" w:hAnsi="Symbol"/>
      </w:rPr>
    </w:lvl>
  </w:abstractNum>
  <w:abstractNum w:abstractNumId="39"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41" w15:restartNumberingAfterBreak="0">
    <w:nsid w:val="7C0C2B4A"/>
    <w:multiLevelType w:val="multilevel"/>
    <w:tmpl w:val="F478407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2" w15:restartNumberingAfterBreak="0">
    <w:nsid w:val="7C7276BB"/>
    <w:multiLevelType w:val="multilevel"/>
    <w:tmpl w:val="7BF6325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3"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44" w15:restartNumberingAfterBreak="0">
    <w:nsid w:val="7F757817"/>
    <w:multiLevelType w:val="hybridMultilevel"/>
    <w:tmpl w:val="1C6259F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1" w16cid:durableId="661934351">
    <w:abstractNumId w:val="38"/>
  </w:num>
  <w:num w:numId="2" w16cid:durableId="1918703953">
    <w:abstractNumId w:val="39"/>
  </w:num>
  <w:num w:numId="3" w16cid:durableId="1631323234">
    <w:abstractNumId w:val="35"/>
  </w:num>
  <w:num w:numId="4" w16cid:durableId="98875342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3845078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52412026">
    <w:abstractNumId w:val="24"/>
  </w:num>
  <w:num w:numId="7" w16cid:durableId="1714495678">
    <w:abstractNumId w:val="27"/>
  </w:num>
  <w:num w:numId="8" w16cid:durableId="92896275">
    <w:abstractNumId w:val="4"/>
  </w:num>
  <w:num w:numId="9" w16cid:durableId="689910821">
    <w:abstractNumId w:val="16"/>
  </w:num>
  <w:num w:numId="10" w16cid:durableId="1149439895">
    <w:abstractNumId w:val="37"/>
  </w:num>
  <w:num w:numId="11" w16cid:durableId="1497571326">
    <w:abstractNumId w:val="9"/>
  </w:num>
  <w:num w:numId="12" w16cid:durableId="1089542557">
    <w:abstractNumId w:val="8"/>
  </w:num>
  <w:num w:numId="13" w16cid:durableId="1980068922">
    <w:abstractNumId w:val="21"/>
  </w:num>
  <w:num w:numId="14" w16cid:durableId="72360168">
    <w:abstractNumId w:val="23"/>
  </w:num>
  <w:num w:numId="15" w16cid:durableId="1828665802">
    <w:abstractNumId w:val="33"/>
    <w:lvlOverride w:ilvl="0">
      <w:lvl w:ilvl="0">
        <w:numFmt w:val="bullet"/>
        <w:lvlText w:val=""/>
        <w:lvlJc w:val="left"/>
        <w:pPr>
          <w:tabs>
            <w:tab w:val="num" w:pos="720"/>
          </w:tabs>
          <w:ind w:left="720" w:hanging="360"/>
        </w:pPr>
        <w:rPr>
          <w:rFonts w:hint="default" w:ascii="Wingdings" w:hAnsi="Wingdings"/>
          <w:sz w:val="20"/>
        </w:rPr>
      </w:lvl>
    </w:lvlOverride>
  </w:num>
  <w:num w:numId="16" w16cid:durableId="838739397">
    <w:abstractNumId w:val="41"/>
    <w:lvlOverride w:ilvl="0">
      <w:lvl w:ilvl="0">
        <w:numFmt w:val="bullet"/>
        <w:lvlText w:val=""/>
        <w:lvlJc w:val="left"/>
        <w:pPr>
          <w:tabs>
            <w:tab w:val="num" w:pos="720"/>
          </w:tabs>
          <w:ind w:left="720" w:hanging="360"/>
        </w:pPr>
        <w:rPr>
          <w:rFonts w:hint="default" w:ascii="Wingdings" w:hAnsi="Wingdings"/>
          <w:sz w:val="20"/>
        </w:rPr>
      </w:lvl>
    </w:lvlOverride>
  </w:num>
  <w:num w:numId="17" w16cid:durableId="944852052">
    <w:abstractNumId w:val="42"/>
    <w:lvlOverride w:ilvl="0">
      <w:lvl w:ilvl="0">
        <w:numFmt w:val="bullet"/>
        <w:lvlText w:val=""/>
        <w:lvlJc w:val="left"/>
        <w:pPr>
          <w:tabs>
            <w:tab w:val="num" w:pos="720"/>
          </w:tabs>
          <w:ind w:left="720" w:hanging="360"/>
        </w:pPr>
        <w:rPr>
          <w:rFonts w:hint="default" w:ascii="Wingdings" w:hAnsi="Wingdings"/>
          <w:sz w:val="20"/>
        </w:rPr>
      </w:lvl>
    </w:lvlOverride>
  </w:num>
  <w:num w:numId="18" w16cid:durableId="1428232912">
    <w:abstractNumId w:val="32"/>
    <w:lvlOverride w:ilvl="0">
      <w:lvl w:ilvl="0">
        <w:numFmt w:val="bullet"/>
        <w:lvlText w:val=""/>
        <w:lvlJc w:val="left"/>
        <w:pPr>
          <w:tabs>
            <w:tab w:val="num" w:pos="720"/>
          </w:tabs>
          <w:ind w:left="720" w:hanging="360"/>
        </w:pPr>
        <w:rPr>
          <w:rFonts w:hint="default" w:ascii="Wingdings" w:hAnsi="Wingdings"/>
          <w:sz w:val="20"/>
        </w:rPr>
      </w:lvl>
    </w:lvlOverride>
  </w:num>
  <w:num w:numId="19" w16cid:durableId="1915167274">
    <w:abstractNumId w:val="13"/>
  </w:num>
  <w:num w:numId="20" w16cid:durableId="975840568">
    <w:abstractNumId w:val="30"/>
  </w:num>
  <w:num w:numId="21" w16cid:durableId="1726175802">
    <w:abstractNumId w:val="20"/>
  </w:num>
  <w:num w:numId="22" w16cid:durableId="1795053172">
    <w:abstractNumId w:val="18"/>
  </w:num>
  <w:num w:numId="23" w16cid:durableId="1585066075">
    <w:abstractNumId w:val="17"/>
  </w:num>
  <w:num w:numId="24" w16cid:durableId="2035037020">
    <w:abstractNumId w:val="34"/>
  </w:num>
  <w:num w:numId="25" w16cid:durableId="1506433674">
    <w:abstractNumId w:val="12"/>
  </w:num>
  <w:num w:numId="26" w16cid:durableId="1492720143">
    <w:abstractNumId w:val="1"/>
  </w:num>
  <w:num w:numId="27" w16cid:durableId="232352084">
    <w:abstractNumId w:val="0"/>
  </w:num>
  <w:num w:numId="28" w16cid:durableId="304818671">
    <w:abstractNumId w:val="6"/>
  </w:num>
  <w:num w:numId="29" w16cid:durableId="1040740647">
    <w:abstractNumId w:val="28"/>
  </w:num>
  <w:num w:numId="30" w16cid:durableId="1314597960">
    <w:abstractNumId w:val="7"/>
  </w:num>
  <w:num w:numId="31" w16cid:durableId="1550873762">
    <w:abstractNumId w:val="36"/>
  </w:num>
  <w:num w:numId="32" w16cid:durableId="1368027347">
    <w:abstractNumId w:val="25"/>
  </w:num>
  <w:num w:numId="33" w16cid:durableId="184637710">
    <w:abstractNumId w:val="29"/>
  </w:num>
  <w:num w:numId="34" w16cid:durableId="132986343">
    <w:abstractNumId w:val="19"/>
  </w:num>
  <w:num w:numId="35" w16cid:durableId="1076053682">
    <w:abstractNumId w:val="14"/>
  </w:num>
  <w:num w:numId="36" w16cid:durableId="1189682720">
    <w:abstractNumId w:val="44"/>
  </w:num>
  <w:num w:numId="37" w16cid:durableId="1637949039">
    <w:abstractNumId w:val="2"/>
  </w:num>
  <w:num w:numId="38" w16cid:durableId="1364205514">
    <w:abstractNumId w:val="10"/>
  </w:num>
  <w:num w:numId="39" w16cid:durableId="552617904">
    <w:abstractNumId w:val="15"/>
  </w:num>
  <w:num w:numId="40" w16cid:durableId="141315470">
    <w:abstractNumId w:val="26"/>
  </w:num>
  <w:num w:numId="41" w16cid:durableId="86272318">
    <w:abstractNumId w:val="22"/>
  </w:num>
  <w:num w:numId="42" w16cid:durableId="2049182895">
    <w:abstractNumId w:val="5"/>
  </w:num>
  <w:num w:numId="43" w16cid:durableId="1986887524">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68852925">
    <w:abstractNumId w:val="11"/>
  </w:num>
  <w:num w:numId="45" w16cid:durableId="1058894383">
    <w:abstractNumId w:val="3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alentina Gomez Tascon">
    <w15:presenceInfo w15:providerId="Windows Live" w15:userId="d10a559b55a9c2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dirty"/>
  <w:attachedTemplate r:id="rId1"/>
  <w:trackRevisions w:val="false"/>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045BB"/>
    <w:rsid w:val="00033399"/>
    <w:rsid w:val="000723CC"/>
    <w:rsid w:val="00073043"/>
    <w:rsid w:val="000935DA"/>
    <w:rsid w:val="00097F5F"/>
    <w:rsid w:val="000A648F"/>
    <w:rsid w:val="000B51DC"/>
    <w:rsid w:val="000C13F2"/>
    <w:rsid w:val="000C285C"/>
    <w:rsid w:val="000E3051"/>
    <w:rsid w:val="000F2166"/>
    <w:rsid w:val="000F336B"/>
    <w:rsid w:val="00117BFB"/>
    <w:rsid w:val="00117C88"/>
    <w:rsid w:val="00136777"/>
    <w:rsid w:val="001439CB"/>
    <w:rsid w:val="00172C22"/>
    <w:rsid w:val="00172F63"/>
    <w:rsid w:val="00174851"/>
    <w:rsid w:val="00177515"/>
    <w:rsid w:val="001A7902"/>
    <w:rsid w:val="001C508E"/>
    <w:rsid w:val="001C50DC"/>
    <w:rsid w:val="001D75C8"/>
    <w:rsid w:val="001E212D"/>
    <w:rsid w:val="001F5917"/>
    <w:rsid w:val="002013C8"/>
    <w:rsid w:val="00203B2F"/>
    <w:rsid w:val="00233740"/>
    <w:rsid w:val="00233A9B"/>
    <w:rsid w:val="00244A97"/>
    <w:rsid w:val="00273A9A"/>
    <w:rsid w:val="00294233"/>
    <w:rsid w:val="002A273B"/>
    <w:rsid w:val="002A3014"/>
    <w:rsid w:val="002C6E28"/>
    <w:rsid w:val="002D12AD"/>
    <w:rsid w:val="002E0F5A"/>
    <w:rsid w:val="003163ED"/>
    <w:rsid w:val="003232D5"/>
    <w:rsid w:val="003262D6"/>
    <w:rsid w:val="00340CF1"/>
    <w:rsid w:val="003605B2"/>
    <w:rsid w:val="00362DE7"/>
    <w:rsid w:val="003630EC"/>
    <w:rsid w:val="0038249A"/>
    <w:rsid w:val="0038542D"/>
    <w:rsid w:val="0038578C"/>
    <w:rsid w:val="00395869"/>
    <w:rsid w:val="003A64C4"/>
    <w:rsid w:val="003B2FA3"/>
    <w:rsid w:val="003B493D"/>
    <w:rsid w:val="003C6574"/>
    <w:rsid w:val="00400D09"/>
    <w:rsid w:val="00405A48"/>
    <w:rsid w:val="00417AA3"/>
    <w:rsid w:val="00424075"/>
    <w:rsid w:val="004360C9"/>
    <w:rsid w:val="00444A2D"/>
    <w:rsid w:val="00451A05"/>
    <w:rsid w:val="004673B2"/>
    <w:rsid w:val="00485988"/>
    <w:rsid w:val="004C78BF"/>
    <w:rsid w:val="004E0D92"/>
    <w:rsid w:val="004F22C0"/>
    <w:rsid w:val="00502891"/>
    <w:rsid w:val="00504738"/>
    <w:rsid w:val="00507C02"/>
    <w:rsid w:val="005116C0"/>
    <w:rsid w:val="005242C6"/>
    <w:rsid w:val="00526D76"/>
    <w:rsid w:val="0053030D"/>
    <w:rsid w:val="00537159"/>
    <w:rsid w:val="00553E9D"/>
    <w:rsid w:val="00560642"/>
    <w:rsid w:val="00575391"/>
    <w:rsid w:val="00586B98"/>
    <w:rsid w:val="005931AF"/>
    <w:rsid w:val="005D3455"/>
    <w:rsid w:val="005D6524"/>
    <w:rsid w:val="005D7486"/>
    <w:rsid w:val="005D762E"/>
    <w:rsid w:val="005E1590"/>
    <w:rsid w:val="005E2F69"/>
    <w:rsid w:val="005E70DB"/>
    <w:rsid w:val="005E716B"/>
    <w:rsid w:val="00604A19"/>
    <w:rsid w:val="00611934"/>
    <w:rsid w:val="00613028"/>
    <w:rsid w:val="00614EBA"/>
    <w:rsid w:val="00632937"/>
    <w:rsid w:val="00640DCB"/>
    <w:rsid w:val="00641781"/>
    <w:rsid w:val="00646F55"/>
    <w:rsid w:val="006866E9"/>
    <w:rsid w:val="00694273"/>
    <w:rsid w:val="006947C0"/>
    <w:rsid w:val="006A04CA"/>
    <w:rsid w:val="006A0BF0"/>
    <w:rsid w:val="006A4698"/>
    <w:rsid w:val="006C17D1"/>
    <w:rsid w:val="006F2E60"/>
    <w:rsid w:val="006F7625"/>
    <w:rsid w:val="00701C7F"/>
    <w:rsid w:val="00702E2E"/>
    <w:rsid w:val="00743A27"/>
    <w:rsid w:val="00744CE3"/>
    <w:rsid w:val="00744EE2"/>
    <w:rsid w:val="007553B0"/>
    <w:rsid w:val="00761526"/>
    <w:rsid w:val="00763621"/>
    <w:rsid w:val="00763DBE"/>
    <w:rsid w:val="007659AA"/>
    <w:rsid w:val="00794008"/>
    <w:rsid w:val="007A522C"/>
    <w:rsid w:val="007B3BED"/>
    <w:rsid w:val="007C3AB2"/>
    <w:rsid w:val="007D4273"/>
    <w:rsid w:val="007F3074"/>
    <w:rsid w:val="00805F1F"/>
    <w:rsid w:val="00815D58"/>
    <w:rsid w:val="00827E18"/>
    <w:rsid w:val="00831308"/>
    <w:rsid w:val="00834292"/>
    <w:rsid w:val="00845E20"/>
    <w:rsid w:val="00851229"/>
    <w:rsid w:val="008571DA"/>
    <w:rsid w:val="00880A59"/>
    <w:rsid w:val="00886060"/>
    <w:rsid w:val="0089556B"/>
    <w:rsid w:val="008D48E0"/>
    <w:rsid w:val="008D728E"/>
    <w:rsid w:val="008D7773"/>
    <w:rsid w:val="008F10CC"/>
    <w:rsid w:val="008F5A23"/>
    <w:rsid w:val="009015A5"/>
    <w:rsid w:val="009112F8"/>
    <w:rsid w:val="009130FF"/>
    <w:rsid w:val="0092729E"/>
    <w:rsid w:val="00941248"/>
    <w:rsid w:val="009448E8"/>
    <w:rsid w:val="00947B5F"/>
    <w:rsid w:val="00984BFC"/>
    <w:rsid w:val="009B6B97"/>
    <w:rsid w:val="009C21D5"/>
    <w:rsid w:val="009D2DEE"/>
    <w:rsid w:val="009D3278"/>
    <w:rsid w:val="009F7634"/>
    <w:rsid w:val="00A033C0"/>
    <w:rsid w:val="00A30720"/>
    <w:rsid w:val="00A41453"/>
    <w:rsid w:val="00A4708D"/>
    <w:rsid w:val="00A63563"/>
    <w:rsid w:val="00A64C4E"/>
    <w:rsid w:val="00A75C29"/>
    <w:rsid w:val="00A82130"/>
    <w:rsid w:val="00A92164"/>
    <w:rsid w:val="00A93D42"/>
    <w:rsid w:val="00AD1A9F"/>
    <w:rsid w:val="00AF79AC"/>
    <w:rsid w:val="00B03D78"/>
    <w:rsid w:val="00B11B2D"/>
    <w:rsid w:val="00B2508C"/>
    <w:rsid w:val="00B334B2"/>
    <w:rsid w:val="00B37BFF"/>
    <w:rsid w:val="00B457AB"/>
    <w:rsid w:val="00B53D0D"/>
    <w:rsid w:val="00B54493"/>
    <w:rsid w:val="00B66AEC"/>
    <w:rsid w:val="00B67A68"/>
    <w:rsid w:val="00B82F05"/>
    <w:rsid w:val="00B87F1D"/>
    <w:rsid w:val="00BA3805"/>
    <w:rsid w:val="00BA3E8C"/>
    <w:rsid w:val="00BA649D"/>
    <w:rsid w:val="00BB464D"/>
    <w:rsid w:val="00BB50CC"/>
    <w:rsid w:val="00BC2B8D"/>
    <w:rsid w:val="00C038C4"/>
    <w:rsid w:val="00C0534F"/>
    <w:rsid w:val="00C34C42"/>
    <w:rsid w:val="00C40C7E"/>
    <w:rsid w:val="00C475A8"/>
    <w:rsid w:val="00C51CF5"/>
    <w:rsid w:val="00C53661"/>
    <w:rsid w:val="00C56D1E"/>
    <w:rsid w:val="00C626D3"/>
    <w:rsid w:val="00C6339C"/>
    <w:rsid w:val="00C75A3E"/>
    <w:rsid w:val="00C92E7C"/>
    <w:rsid w:val="00CA46F1"/>
    <w:rsid w:val="00CA7209"/>
    <w:rsid w:val="00CC084F"/>
    <w:rsid w:val="00CC09B2"/>
    <w:rsid w:val="00CD6DB1"/>
    <w:rsid w:val="00CE69A9"/>
    <w:rsid w:val="00CF66F5"/>
    <w:rsid w:val="00CF787E"/>
    <w:rsid w:val="00D06274"/>
    <w:rsid w:val="00D11770"/>
    <w:rsid w:val="00D153CC"/>
    <w:rsid w:val="00D17516"/>
    <w:rsid w:val="00D17802"/>
    <w:rsid w:val="00D277E1"/>
    <w:rsid w:val="00D34A40"/>
    <w:rsid w:val="00D375FE"/>
    <w:rsid w:val="00D80035"/>
    <w:rsid w:val="00D83FDF"/>
    <w:rsid w:val="00D85CF8"/>
    <w:rsid w:val="00D86FF0"/>
    <w:rsid w:val="00D92FAE"/>
    <w:rsid w:val="00DA3522"/>
    <w:rsid w:val="00DB27E2"/>
    <w:rsid w:val="00DC52B5"/>
    <w:rsid w:val="00DD5A66"/>
    <w:rsid w:val="00DD7DE9"/>
    <w:rsid w:val="00DF43A9"/>
    <w:rsid w:val="00E12DFB"/>
    <w:rsid w:val="00E26D57"/>
    <w:rsid w:val="00E34F6F"/>
    <w:rsid w:val="00E413A0"/>
    <w:rsid w:val="00E5319B"/>
    <w:rsid w:val="00E54187"/>
    <w:rsid w:val="00E764DA"/>
    <w:rsid w:val="00E84005"/>
    <w:rsid w:val="00E85AFD"/>
    <w:rsid w:val="00EA4619"/>
    <w:rsid w:val="00EB21B5"/>
    <w:rsid w:val="00EB5C81"/>
    <w:rsid w:val="00EB6B17"/>
    <w:rsid w:val="00EC7928"/>
    <w:rsid w:val="00ED5E2E"/>
    <w:rsid w:val="00EE736D"/>
    <w:rsid w:val="00F1438F"/>
    <w:rsid w:val="00F15732"/>
    <w:rsid w:val="00F2679D"/>
    <w:rsid w:val="00F36983"/>
    <w:rsid w:val="00F439FE"/>
    <w:rsid w:val="00F51763"/>
    <w:rsid w:val="00F67240"/>
    <w:rsid w:val="00F93473"/>
    <w:rsid w:val="00F97D5C"/>
    <w:rsid w:val="00FB155A"/>
    <w:rsid w:val="00FB5843"/>
    <w:rsid w:val="00FE057B"/>
    <w:rsid w:val="00FE7202"/>
    <w:rsid w:val="00FF7A28"/>
    <w:rsid w:val="09EDA5A2"/>
    <w:rsid w:val="0AF40A1C"/>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51763"/>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hAnsiTheme="majorHAnsi" w:eastAsiaTheme="majorEastAsia" w:cstheme="majorBidi"/>
      <w:b/>
      <w:bCs/>
      <w:color w:val="052F61" w:themeColor="accent1"/>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Listamulticolor-nfasis11" w:customStyle="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styleId="EncabezadoCar" w:customStyle="1">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styleId="TextodegloboCar" w:customStyle="1">
    <w:name w:val="Texto de globo Car"/>
    <w:link w:val="Textodeglobo"/>
    <w:uiPriority w:val="99"/>
    <w:semiHidden/>
    <w:rPr>
      <w:rFonts w:ascii="Lucida Grande" w:hAnsi="Lucida Grande" w:cs="Lucida Grande"/>
      <w:sz w:val="18"/>
      <w:szCs w:val="18"/>
    </w:rPr>
  </w:style>
  <w:style w:type="character" w:styleId="EncabezadoCar1" w:customStyle="1">
    <w:name w:val="Encabezado Car1"/>
    <w:rPr>
      <w:rFonts w:ascii="Calibri" w:hAnsi="Calibri" w:eastAsia="Calibri"/>
      <w:sz w:val="22"/>
      <w:szCs w:val="22"/>
      <w:lang w:eastAsia="ar-SA"/>
    </w:rPr>
  </w:style>
  <w:style w:type="character" w:styleId="Ttulo1Car" w:customStyle="1">
    <w:name w:val="Título 1 Car"/>
    <w:link w:val="Ttulo1"/>
    <w:uiPriority w:val="9"/>
    <w:rPr>
      <w:rFonts w:cs="Arial"/>
      <w:b/>
      <w:color w:val="262626"/>
      <w:sz w:val="28"/>
      <w:szCs w:val="24"/>
      <w:lang w:eastAsia="en-US"/>
    </w:rPr>
  </w:style>
  <w:style w:type="character" w:styleId="Ttulo2Car" w:customStyle="1">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hAnsiTheme="minorHAnsi" w:eastAsiaTheme="minorHAnsi" w:cstheme="minorBidi"/>
    </w:rPr>
  </w:style>
  <w:style w:type="character" w:styleId="PrrafodelistaCar" w:customStyle="1">
    <w:name w:val="Párrafo de lista Car"/>
    <w:link w:val="Prrafodelista"/>
    <w:uiPriority w:val="34"/>
    <w:rPr>
      <w:rFonts w:asciiTheme="minorHAnsi" w:hAnsiTheme="minorHAnsi" w:eastAsiaTheme="minorHAnsi" w:cstheme="minorBidi"/>
      <w:sz w:val="22"/>
      <w:szCs w:val="22"/>
      <w:lang w:eastAsia="en-US"/>
    </w:rPr>
  </w:style>
  <w:style w:type="numbering" w:styleId="Estilo1" w:customStyle="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hAnsiTheme="majorHAnsi" w:eastAsiaTheme="majorEastAsia"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styleId="Tabladecuadrcula4-nfasis11" w:customStyle="1">
    <w:name w:val="Tabla de cuadrícula 4 - Énfasis 11"/>
    <w:basedOn w:val="Tablanormal"/>
    <w:uiPriority w:val="49"/>
    <w:tblPr>
      <w:tblStyleRowBandSize w:val="1"/>
      <w:tblStyleColBandSize w:val="1"/>
      <w:tblBorders>
        <w:top w:val="single" w:color="167AF3" w:themeColor="accent1" w:themeTint="99" w:sz="4" w:space="0"/>
        <w:left w:val="single" w:color="167AF3" w:themeColor="accent1" w:themeTint="99" w:sz="4" w:space="0"/>
        <w:bottom w:val="single" w:color="167AF3" w:themeColor="accent1" w:themeTint="99" w:sz="4" w:space="0"/>
        <w:right w:val="single" w:color="167AF3" w:themeColor="accent1" w:themeTint="99" w:sz="4" w:space="0"/>
        <w:insideH w:val="single" w:color="167AF3" w:themeColor="accent1" w:themeTint="99" w:sz="4" w:space="0"/>
        <w:insideV w:val="single" w:color="167AF3" w:themeColor="accent1" w:themeTint="99" w:sz="4" w:space="0"/>
      </w:tblBorders>
    </w:tblPr>
    <w:tblStylePr w:type="firstRow">
      <w:rPr>
        <w:b/>
        <w:bCs/>
        <w:color w:val="FFFFFF" w:themeColor="background1"/>
      </w:rPr>
      <w:tblPr/>
      <w:tcPr>
        <w:tcBorders>
          <w:top w:val="single" w:color="052F61" w:themeColor="accent1" w:sz="4" w:space="0"/>
          <w:left w:val="single" w:color="052F61" w:themeColor="accent1" w:sz="4" w:space="0"/>
          <w:bottom w:val="single" w:color="052F61" w:themeColor="accent1" w:sz="4" w:space="0"/>
          <w:right w:val="single" w:color="052F61" w:themeColor="accent1" w:sz="4" w:space="0"/>
          <w:insideH w:val="nil"/>
          <w:insideV w:val="nil"/>
        </w:tcBorders>
        <w:shd w:val="clear" w:color="auto" w:fill="052F61" w:themeFill="accent1"/>
      </w:tcPr>
    </w:tblStylePr>
    <w:tblStylePr w:type="lastRow">
      <w:rPr>
        <w:b/>
        <w:bCs/>
      </w:rPr>
      <w:tblPr/>
      <w:tcPr>
        <w:tcBorders>
          <w:top w:val="double" w:color="052F61" w:themeColor="accent1" w:sz="4" w:space="0"/>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styleId="TextocomentarioCar" w:customStyle="1">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styleId="AsuntodelcomentarioCar" w:customStyle="1">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hAnsiTheme="minorHAnsi" w:eastAsiaTheme="minorEastAsia" w:cstheme="minorBidi"/>
      <w:sz w:val="22"/>
      <w:szCs w:val="22"/>
      <w:lang w:eastAsia="es-CO"/>
    </w:rPr>
  </w:style>
  <w:style w:type="character" w:styleId="SinespaciadoCar" w:customStyle="1">
    <w:name w:val="Sin espaciado Car"/>
    <w:basedOn w:val="Fuentedeprrafopredeter"/>
    <w:link w:val="Sinespaciado"/>
    <w:uiPriority w:val="1"/>
    <w:rPr>
      <w:rFonts w:asciiTheme="minorHAnsi" w:hAnsiTheme="minorHAnsi" w:eastAsiaTheme="minorEastAsia" w:cstheme="minorBidi"/>
      <w:sz w:val="22"/>
      <w:szCs w:val="22"/>
      <w:lang w:eastAsia="es-CO"/>
    </w:rPr>
  </w:style>
  <w:style w:type="character" w:styleId="Ttulo3Car" w:customStyle="1">
    <w:name w:val="Título 3 Car"/>
    <w:basedOn w:val="Fuentedeprrafopredeter"/>
    <w:link w:val="Ttulo3"/>
    <w:uiPriority w:val="9"/>
    <w:rPr>
      <w:rFonts w:asciiTheme="majorHAnsi" w:hAnsiTheme="majorHAnsi" w:eastAsiaTheme="majorEastAsia"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styleId="TextonotapieCar" w:customStyle="1">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unhideWhenUsed/>
    <w:rPr>
      <w:vertAlign w:val="superscript"/>
    </w:rPr>
  </w:style>
  <w:style w:type="table" w:styleId="Cuadrculaclara-nfasis3">
    <w:name w:val="Light Grid Accent 3"/>
    <w:basedOn w:val="Tablanormal"/>
    <w:uiPriority w:val="62"/>
    <w:tblPr>
      <w:tblStyleRowBandSize w:val="1"/>
      <w:tblStyleColBandSize w:val="1"/>
      <w:tblBorders>
        <w:top w:val="single" w:color="14967C" w:themeColor="accent3" w:sz="8" w:space="0"/>
        <w:left w:val="single" w:color="14967C" w:themeColor="accent3" w:sz="8" w:space="0"/>
        <w:bottom w:val="single" w:color="14967C" w:themeColor="accent3" w:sz="8" w:space="0"/>
        <w:right w:val="single" w:color="14967C" w:themeColor="accent3" w:sz="8" w:space="0"/>
        <w:insideH w:val="single" w:color="14967C" w:themeColor="accent3" w:sz="8" w:space="0"/>
        <w:insideV w:val="single" w:color="14967C"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14967C" w:themeColor="accent3" w:sz="8" w:space="0"/>
          <w:left w:val="single" w:color="14967C" w:themeColor="accent3" w:sz="8" w:space="0"/>
          <w:bottom w:val="single" w:color="14967C" w:themeColor="accent3" w:sz="18" w:space="0"/>
          <w:right w:val="single" w:color="14967C" w:themeColor="accent3" w:sz="8" w:space="0"/>
          <w:insideH w:val="nil"/>
          <w:insideV w:val="single" w:color="14967C"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14967C" w:themeColor="accent3" w:sz="6" w:space="0"/>
          <w:left w:val="single" w:color="14967C" w:themeColor="accent3" w:sz="8" w:space="0"/>
          <w:bottom w:val="single" w:color="14967C" w:themeColor="accent3" w:sz="8" w:space="0"/>
          <w:right w:val="single" w:color="14967C" w:themeColor="accent3" w:sz="8" w:space="0"/>
          <w:insideH w:val="nil"/>
          <w:insideV w:val="single" w:color="14967C"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14967C" w:themeColor="accent3" w:sz="8" w:space="0"/>
          <w:left w:val="single" w:color="14967C" w:themeColor="accent3" w:sz="8" w:space="0"/>
          <w:bottom w:val="single" w:color="14967C" w:themeColor="accent3" w:sz="8" w:space="0"/>
          <w:right w:val="single" w:color="14967C" w:themeColor="accent3" w:sz="8" w:space="0"/>
        </w:tcBorders>
      </w:tcPr>
    </w:tblStylePr>
    <w:tblStylePr w:type="band1Vert">
      <w:tblPr/>
      <w:tcPr>
        <w:tcBorders>
          <w:top w:val="single" w:color="14967C" w:themeColor="accent3" w:sz="8" w:space="0"/>
          <w:left w:val="single" w:color="14967C" w:themeColor="accent3" w:sz="8" w:space="0"/>
          <w:bottom w:val="single" w:color="14967C" w:themeColor="accent3" w:sz="8" w:space="0"/>
          <w:right w:val="single" w:color="14967C" w:themeColor="accent3" w:sz="8" w:space="0"/>
        </w:tcBorders>
        <w:shd w:val="clear" w:color="auto" w:fill="B4F5E8" w:themeFill="accent3" w:themeFillTint="3F"/>
      </w:tcPr>
    </w:tblStylePr>
    <w:tblStylePr w:type="band1Horz">
      <w:tblPr/>
      <w:tcPr>
        <w:tcBorders>
          <w:top w:val="single" w:color="14967C" w:themeColor="accent3" w:sz="8" w:space="0"/>
          <w:left w:val="single" w:color="14967C" w:themeColor="accent3" w:sz="8" w:space="0"/>
          <w:bottom w:val="single" w:color="14967C" w:themeColor="accent3" w:sz="8" w:space="0"/>
          <w:right w:val="single" w:color="14967C" w:themeColor="accent3" w:sz="8" w:space="0"/>
          <w:insideV w:val="single" w:color="14967C" w:themeColor="accent3" w:sz="8" w:space="0"/>
        </w:tcBorders>
        <w:shd w:val="clear" w:color="auto" w:fill="B4F5E8" w:themeFill="accent3" w:themeFillTint="3F"/>
      </w:tcPr>
    </w:tblStylePr>
    <w:tblStylePr w:type="band2Horz">
      <w:tblPr/>
      <w:tcPr>
        <w:tcBorders>
          <w:top w:val="single" w:color="14967C" w:themeColor="accent3" w:sz="8" w:space="0"/>
          <w:left w:val="single" w:color="14967C" w:themeColor="accent3" w:sz="8" w:space="0"/>
          <w:bottom w:val="single" w:color="14967C" w:themeColor="accent3" w:sz="8" w:space="0"/>
          <w:right w:val="single" w:color="14967C" w:themeColor="accent3" w:sz="8" w:space="0"/>
          <w:insideV w:val="single" w:color="14967C" w:themeColor="accent3" w:sz="8" w:space="0"/>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hAnsi="Times New Roman" w:eastAsiaTheme="minorEastAsia"/>
      <w:sz w:val="24"/>
      <w:szCs w:val="24"/>
      <w:lang w:eastAsia="es-CO"/>
    </w:rPr>
  </w:style>
  <w:style w:type="paragraph" w:styleId="Default" w:customStyle="1">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styleId="apple-converted-space" w:customStyle="1">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color="auto" w:sz="6" w:space="1"/>
      </w:pBdr>
      <w:spacing w:after="0" w:line="240" w:lineRule="auto"/>
      <w:jc w:val="center"/>
    </w:pPr>
    <w:rPr>
      <w:rFonts w:ascii="Arial" w:hAnsi="Arial" w:eastAsia="Times New Roman" w:cs="Arial"/>
      <w:vanish/>
      <w:sz w:val="16"/>
      <w:szCs w:val="16"/>
      <w:lang w:eastAsia="es-CO"/>
    </w:rPr>
  </w:style>
  <w:style w:type="character" w:styleId="z-PrincipiodelformularioCar" w:customStyle="1">
    <w:name w:val="z-Principio del formulario Car"/>
    <w:basedOn w:val="Fuentedeprrafopredeter"/>
    <w:link w:val="z-Principiodelformulario"/>
    <w:uiPriority w:val="99"/>
    <w:semiHidden/>
    <w:rPr>
      <w:rFonts w:ascii="Arial" w:hAnsi="Arial" w:eastAsia="Times New Roman"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color="auto" w:sz="6" w:space="1"/>
      </w:pBdr>
      <w:spacing w:after="0" w:line="240" w:lineRule="auto"/>
      <w:jc w:val="center"/>
    </w:pPr>
    <w:rPr>
      <w:rFonts w:ascii="Arial" w:hAnsi="Arial" w:eastAsia="Times New Roman" w:cs="Arial"/>
      <w:vanish/>
      <w:sz w:val="16"/>
      <w:szCs w:val="16"/>
      <w:lang w:eastAsia="es-CO"/>
    </w:rPr>
  </w:style>
  <w:style w:type="character" w:styleId="z-FinaldelformularioCar" w:customStyle="1">
    <w:name w:val="z-Final del formulario Car"/>
    <w:basedOn w:val="Fuentedeprrafopredeter"/>
    <w:link w:val="z-Finaldelformulario"/>
    <w:uiPriority w:val="99"/>
    <w:semiHidden/>
    <w:rPr>
      <w:rFonts w:ascii="Arial" w:hAnsi="Arial" w:eastAsia="Times New Roman" w:cs="Arial"/>
      <w:vanish/>
      <w:sz w:val="16"/>
      <w:szCs w:val="16"/>
      <w:lang w:eastAsia="es-CO"/>
    </w:rPr>
  </w:style>
  <w:style w:type="paragraph" w:styleId="texto" w:customStyle="1">
    <w:name w:val="texto"/>
    <w:basedOn w:val="Normal"/>
    <w:rsid w:val="001A7902"/>
    <w:pPr>
      <w:spacing w:before="100" w:beforeAutospacing="1" w:after="100" w:afterAutospacing="1" w:line="240" w:lineRule="auto"/>
    </w:pPr>
    <w:rPr>
      <w:rFonts w:ascii="Times New Roman" w:hAnsi="Times New Roman" w:eastAsia="Times New Roman"/>
      <w:sz w:val="24"/>
      <w:szCs w:val="24"/>
      <w:lang w:eastAsia="es-CO"/>
    </w:rPr>
  </w:style>
  <w:style w:type="paragraph" w:styleId="Descripcin">
    <w:name w:val="caption"/>
    <w:basedOn w:val="Normal"/>
    <w:next w:val="Normal"/>
    <w:uiPriority w:val="35"/>
    <w:unhideWhenUsed/>
    <w:qFormat/>
    <w:rsid w:val="00C92E7C"/>
    <w:pPr>
      <w:spacing w:line="240" w:lineRule="auto"/>
    </w:pPr>
    <w:rPr>
      <w:i/>
      <w:iCs/>
      <w:color w:val="146194" w:themeColor="text2"/>
      <w:sz w:val="18"/>
      <w:szCs w:val="18"/>
    </w:rPr>
  </w:style>
  <w:style w:type="character" w:styleId="Mencinsinresolver">
    <w:name w:val="Unresolved Mention"/>
    <w:basedOn w:val="Fuentedeprrafopredeter"/>
    <w:uiPriority w:val="99"/>
    <w:semiHidden/>
    <w:unhideWhenUsed/>
    <w:rsid w:val="005E15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755056463">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127745317">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479876302">
      <w:bodyDiv w:val="1"/>
      <w:marLeft w:val="0"/>
      <w:marRight w:val="0"/>
      <w:marTop w:val="0"/>
      <w:marBottom w:val="0"/>
      <w:divBdr>
        <w:top w:val="none" w:sz="0" w:space="0" w:color="auto"/>
        <w:left w:val="none" w:sz="0" w:space="0" w:color="auto"/>
        <w:bottom w:val="none" w:sz="0" w:space="0" w:color="auto"/>
        <w:right w:val="none" w:sz="0" w:space="0" w:color="auto"/>
      </w:divBdr>
      <w:divsChild>
        <w:div w:id="1734498309">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858998711">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yperlink" Target="https://www.oracle.com/co/" TargetMode="External"/><Relationship Id="rId26" Type="http://schemas.openxmlformats.org/officeDocument/2006/relationships/hyperlink" Target="http://mundodb.es/glosario-terminos-oracle/glosario-terminos-oracle" TargetMode="External"/><Relationship Id="rId3" Type="http://schemas.openxmlformats.org/officeDocument/2006/relationships/customXml" Target="../customXml/item3.xml"/><Relationship Id="rId21" Type="http://schemas.openxmlformats.org/officeDocument/2006/relationships/hyperlink" Target="https://www.oracle.com/co/" TargetMode="External"/><Relationship Id="rId34"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png"/><Relationship Id="rId25" Type="http://schemas.openxmlformats.org/officeDocument/2006/relationships/hyperlink" Target="https://www.oracle.com/co/"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oracle.com/co/%20" TargetMode="External"/><Relationship Id="rId20" Type="http://schemas.openxmlformats.org/officeDocument/2006/relationships/hyperlink" Target="https://www.oracle.com/co/"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yperlink" Target="https://www.oracle.com/co/"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image" Target="media/image4.png"/><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oracle.com/co/" TargetMode="Externa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image" Target="media/image3.png"/><Relationship Id="rId27" Type="http://schemas.openxmlformats.org/officeDocument/2006/relationships/hyperlink" Target="http://www.ebrary.com" TargetMode="External"/><Relationship Id="rId30"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xmlns:thm15="http://schemas.microsoft.com/office/thememl/2012/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22feba-8847-4ac8-bbc0-dacb58ff27cb">
      <Terms xmlns="http://schemas.microsoft.com/office/infopath/2007/PartnerControls"/>
    </lcf76f155ced4ddcb4097134ff3c332f>
    <TaxCatchAll xmlns="878456b5-4414-4a75-80a7-879e40566b4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CD785DE75799440903669B0C9C7BEAA" ma:contentTypeVersion="14" ma:contentTypeDescription="Create a new document." ma:contentTypeScope="" ma:versionID="e42deffc81b0580bcd0a1f7ba10626cf">
  <xsd:schema xmlns:xsd="http://www.w3.org/2001/XMLSchema" xmlns:xs="http://www.w3.org/2001/XMLSchema" xmlns:p="http://schemas.microsoft.com/office/2006/metadata/properties" xmlns:ns2="fe22feba-8847-4ac8-bbc0-dacb58ff27cb" xmlns:ns3="878456b5-4414-4a75-80a7-879e40566b4c" targetNamespace="http://schemas.microsoft.com/office/2006/metadata/properties" ma:root="true" ma:fieldsID="5cac44c3751e19aa9f46e85ec6b3118a" ns2:_="" ns3:_="">
    <xsd:import namespace="fe22feba-8847-4ac8-bbc0-dacb58ff27cb"/>
    <xsd:import namespace="878456b5-4414-4a75-80a7-879e40566b4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22feba-8847-4ac8-bbc0-dacb58ff27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456b5-4414-4a75-80a7-879e40566b4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64089018-d26e-40ba-9b16-569848d50d73}" ma:internalName="TaxCatchAll" ma:showField="CatchAllData" ma:web="878456b5-4414-4a75-80a7-879e40566b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customXml/itemProps2.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3.xml><?xml version="1.0" encoding="utf-8"?>
<ds:datastoreItem xmlns:ds="http://schemas.openxmlformats.org/officeDocument/2006/customXml" ds:itemID="{1C365720-E26B-4DB0-A6AE-692E52BE9E79}"/>
</file>

<file path=customXml/itemProps4.xml><?xml version="1.0" encoding="utf-8"?>
<ds:datastoreItem xmlns:ds="http://schemas.openxmlformats.org/officeDocument/2006/customXml" ds:itemID="{E6458D69-AAA3-45B9-9189-6736EF2076C4}">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Formato_word-SENA-GC-F-005-V1</ap:Template>
  <ap:Application>Microsoft Word for the web</ap:Application>
  <ap:DocSecurity>0</ap:DocSecurity>
  <ap:ScaleCrop>false</ap:ScaleCrop>
  <ap:Company>Toshiba</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cp:lastModifiedBy>Margoth Lorena Martinez Diaz</cp:lastModifiedBy>
  <cp:revision>4</cp:revision>
  <cp:lastPrinted>2016-06-08T13:42:00Z</cp:lastPrinted>
  <dcterms:created xsi:type="dcterms:W3CDTF">2025-04-10T21:42:00Z</dcterms:created>
  <dcterms:modified xsi:type="dcterms:W3CDTF">2025-08-20T22:41:03Z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0x0101008CD785DE75799440903669B0C9C7BEAA</vt:lpwstr>
  </property>
  <property fmtid="{D5CDD505-2E9C-101B-9397-08002B2CF9AE}" pid="10" name="MediaServiceImageTags">
    <vt:lpwstr/>
  </property>
  <property fmtid="{D5CDD505-2E9C-101B-9397-08002B2CF9AE}" pid="11" name="GrammarlyDocumentId">
    <vt:lpwstr>3d700877213b83c1f6f7a8dba73ed352631d8e03bf48ecc4f79bd5b83e8bc98b</vt:lpwstr>
  </property>
</Properties>
</file>